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DE75" w14:textId="77777777" w:rsidR="00917E8C" w:rsidRPr="00917E8C" w:rsidRDefault="00917E8C" w:rsidP="00917E8C">
      <w:pPr>
        <w:pStyle w:val="Geenafstand"/>
        <w:rPr>
          <w:b/>
        </w:rPr>
      </w:pPr>
      <w:r w:rsidRPr="00917E8C">
        <w:rPr>
          <w:b/>
        </w:rPr>
        <w:t>Review CO2 maatregelen (3.B.1)</w:t>
      </w:r>
    </w:p>
    <w:p w14:paraId="5275F2FD" w14:textId="77777777" w:rsidR="00917E8C" w:rsidRPr="00917E8C" w:rsidRDefault="00917E8C" w:rsidP="00917E8C">
      <w:pPr>
        <w:pStyle w:val="Geenafstand"/>
        <w:rPr>
          <w:b/>
        </w:rPr>
      </w:pPr>
    </w:p>
    <w:p w14:paraId="11F7AE80" w14:textId="77777777" w:rsidR="00917E8C" w:rsidRPr="00917E8C" w:rsidRDefault="00917E8C" w:rsidP="00917E8C">
      <w:pPr>
        <w:pStyle w:val="Geenafstand"/>
        <w:rPr>
          <w:b/>
        </w:rPr>
      </w:pPr>
      <w:r w:rsidRPr="00917E8C">
        <w:rPr>
          <w:b/>
        </w:rPr>
        <w:t>Inleiding</w:t>
      </w:r>
    </w:p>
    <w:p w14:paraId="65EE2F20" w14:textId="6A22E247" w:rsidR="00917E8C" w:rsidRPr="00917E8C" w:rsidRDefault="00917E8C" w:rsidP="00917E8C">
      <w:pPr>
        <w:pStyle w:val="Geenafstand"/>
      </w:pPr>
      <w:r w:rsidRPr="00917E8C">
        <w:t xml:space="preserve">Eenmaal per jaar voert </w:t>
      </w:r>
      <w:r w:rsidR="008B6CEA">
        <w:t>VOF Kennes</w:t>
      </w:r>
      <w:r w:rsidRPr="00917E8C">
        <w:t xml:space="preserve"> een review uit m.b.t. de CO2-reductiedoelstellingen. Tijdens deze jaarlijkse review worden alle genoemde maatregelen gecheckt aan de hand van constateringen en Kritische Prestatie Indicatoren. Dit document beschrijft deze review over</w:t>
      </w:r>
      <w:r w:rsidR="008B6CEA">
        <w:t xml:space="preserve"> 2020.</w:t>
      </w:r>
      <w:r w:rsidRPr="00917E8C">
        <w:t xml:space="preserve"> Deze review is uitgevoerd op </w:t>
      </w:r>
      <w:r w:rsidR="00755669">
        <w:t>30</w:t>
      </w:r>
      <w:r w:rsidR="008B6CEA">
        <w:t>-11-202</w:t>
      </w:r>
      <w:r w:rsidR="00755669">
        <w:t>1</w:t>
      </w:r>
      <w:r w:rsidR="008B6CEA">
        <w:t>.</w:t>
      </w:r>
    </w:p>
    <w:p w14:paraId="7D92DB87" w14:textId="77777777" w:rsidR="00917E8C" w:rsidRPr="00917E8C" w:rsidRDefault="00917E8C" w:rsidP="00917E8C">
      <w:pPr>
        <w:pStyle w:val="Geenafstand"/>
      </w:pPr>
    </w:p>
    <w:p w14:paraId="05FCC262" w14:textId="77777777" w:rsidR="00917E8C" w:rsidRPr="00917E8C" w:rsidRDefault="00917E8C" w:rsidP="00917E8C">
      <w:pPr>
        <w:pStyle w:val="Geenafstand"/>
        <w:rPr>
          <w:b/>
        </w:rPr>
      </w:pPr>
      <w:r w:rsidRPr="00917E8C">
        <w:rPr>
          <w:b/>
        </w:rPr>
        <w:t>Voortgang maatregelen</w:t>
      </w:r>
    </w:p>
    <w:p w14:paraId="4CB9D24A" w14:textId="77777777" w:rsidR="00051706" w:rsidRPr="00917E8C" w:rsidRDefault="00917E8C" w:rsidP="00917E8C">
      <w:pPr>
        <w:pStyle w:val="Geenafstand"/>
      </w:pPr>
      <w:bookmarkStart w:id="0" w:name="_Hlk57628452"/>
      <w:r w:rsidRPr="00917E8C">
        <w:t>In dit hoofdstuk wordt kwalitatief aangegeven hoe het staat met de maatregelen die mogelijk moeten maken dat de doelstellingen behaald worden.</w:t>
      </w:r>
    </w:p>
    <w:bookmarkEnd w:id="0"/>
    <w:p w14:paraId="0FC52C90" w14:textId="77777777" w:rsidR="00917E8C" w:rsidRPr="00917E8C" w:rsidRDefault="00917E8C" w:rsidP="00917E8C">
      <w:pPr>
        <w:pStyle w:val="Geenafstand"/>
      </w:pPr>
    </w:p>
    <w:p w14:paraId="1A4B5553" w14:textId="77777777" w:rsidR="00917E8C" w:rsidRDefault="00917E8C" w:rsidP="00917E8C">
      <w:pPr>
        <w:pStyle w:val="Geenafstand"/>
        <w:rPr>
          <w:b/>
        </w:rPr>
      </w:pPr>
      <w:bookmarkStart w:id="1" w:name="_Toc327727584"/>
      <w:bookmarkStart w:id="2" w:name="_Toc327732921"/>
      <w:bookmarkStart w:id="3" w:name="_Toc290998034"/>
      <w:bookmarkStart w:id="4" w:name="_Toc327727586"/>
      <w:bookmarkStart w:id="5" w:name="_Toc327727585"/>
      <w:r w:rsidRPr="00917E8C">
        <w:rPr>
          <w:b/>
        </w:rPr>
        <w:t>Voortgang maatregelen kanto</w:t>
      </w:r>
      <w:bookmarkEnd w:id="1"/>
      <w:bookmarkEnd w:id="2"/>
      <w:r w:rsidRPr="00917E8C">
        <w:rPr>
          <w:b/>
        </w:rPr>
        <w:t>or / kantine</w:t>
      </w:r>
    </w:p>
    <w:tbl>
      <w:tblPr>
        <w:tblStyle w:val="Tabelraster"/>
        <w:tblW w:w="9298" w:type="dxa"/>
        <w:tblLook w:val="04A0" w:firstRow="1" w:lastRow="0" w:firstColumn="1" w:lastColumn="0" w:noHBand="0" w:noVBand="1"/>
      </w:tblPr>
      <w:tblGrid>
        <w:gridCol w:w="3256"/>
        <w:gridCol w:w="3021"/>
        <w:gridCol w:w="3021"/>
      </w:tblGrid>
      <w:tr w:rsidR="00917E8C" w14:paraId="3D51C8F5" w14:textId="77777777" w:rsidTr="00917E8C">
        <w:tc>
          <w:tcPr>
            <w:tcW w:w="3256" w:type="dxa"/>
            <w:shd w:val="clear" w:color="auto" w:fill="0B3B60"/>
          </w:tcPr>
          <w:p w14:paraId="57150FCB" w14:textId="77777777" w:rsidR="00917E8C" w:rsidRPr="00917E8C" w:rsidRDefault="00917E8C" w:rsidP="00917E8C">
            <w:pPr>
              <w:pStyle w:val="Geenafstand"/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>Maatregelen</w:t>
            </w:r>
          </w:p>
        </w:tc>
        <w:tc>
          <w:tcPr>
            <w:tcW w:w="3021" w:type="dxa"/>
            <w:shd w:val="clear" w:color="auto" w:fill="0B3B60"/>
          </w:tcPr>
          <w:p w14:paraId="5E0BB2E4" w14:textId="77777777" w:rsidR="00917E8C" w:rsidRPr="00917E8C" w:rsidRDefault="00917E8C" w:rsidP="00917E8C">
            <w:pPr>
              <w:pStyle w:val="Geenafstand"/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 xml:space="preserve">KPI </w:t>
            </w:r>
          </w:p>
        </w:tc>
        <w:tc>
          <w:tcPr>
            <w:tcW w:w="3021" w:type="dxa"/>
            <w:shd w:val="clear" w:color="auto" w:fill="0B3B60"/>
          </w:tcPr>
          <w:p w14:paraId="01DAADFF" w14:textId="77777777" w:rsidR="00917E8C" w:rsidRPr="00917E8C" w:rsidRDefault="00917E8C" w:rsidP="00917E8C">
            <w:pPr>
              <w:pStyle w:val="Geenafstand"/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>KPI behaald?</w:t>
            </w:r>
          </w:p>
        </w:tc>
      </w:tr>
      <w:tr w:rsidR="00917E8C" w14:paraId="0327DF98" w14:textId="77777777" w:rsidTr="00917E8C">
        <w:tc>
          <w:tcPr>
            <w:tcW w:w="3256" w:type="dxa"/>
          </w:tcPr>
          <w:p w14:paraId="05973720" w14:textId="77777777" w:rsidR="00917E8C" w:rsidRPr="00BC32AE" w:rsidRDefault="00917E8C" w:rsidP="00917E8C">
            <w:pPr>
              <w:pStyle w:val="Geenafstand"/>
            </w:pPr>
            <w:r w:rsidRPr="00BC32AE">
              <w:t xml:space="preserve">Zoveel mogelijk dubbelzijdig uitprinten </w:t>
            </w:r>
          </w:p>
        </w:tc>
        <w:tc>
          <w:tcPr>
            <w:tcW w:w="3021" w:type="dxa"/>
          </w:tcPr>
          <w:p w14:paraId="152A821F" w14:textId="77777777" w:rsidR="00917E8C" w:rsidRPr="00800234" w:rsidRDefault="00917E8C" w:rsidP="00917E8C">
            <w:pPr>
              <w:pStyle w:val="Geenafstand"/>
            </w:pPr>
            <w:r>
              <w:t>Zie 315.4</w:t>
            </w:r>
          </w:p>
        </w:tc>
        <w:tc>
          <w:tcPr>
            <w:tcW w:w="3021" w:type="dxa"/>
          </w:tcPr>
          <w:p w14:paraId="1ACE9B48" w14:textId="1B417564" w:rsidR="00917E8C" w:rsidRPr="00BC32AE" w:rsidRDefault="00C27CF4" w:rsidP="00917E8C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Doorlopend</w:t>
            </w:r>
          </w:p>
        </w:tc>
      </w:tr>
      <w:tr w:rsidR="00917E8C" w14:paraId="5CCEDD9B" w14:textId="77777777" w:rsidTr="00917E8C">
        <w:tc>
          <w:tcPr>
            <w:tcW w:w="3256" w:type="dxa"/>
          </w:tcPr>
          <w:p w14:paraId="2BB973CE" w14:textId="77777777" w:rsidR="00917E8C" w:rsidRPr="00BC32AE" w:rsidRDefault="00917E8C" w:rsidP="00917E8C">
            <w:pPr>
              <w:pStyle w:val="Geenafstand"/>
            </w:pPr>
            <w:r w:rsidRPr="00BC32AE">
              <w:t>Offertes digitaal versturen</w:t>
            </w:r>
          </w:p>
        </w:tc>
        <w:tc>
          <w:tcPr>
            <w:tcW w:w="3021" w:type="dxa"/>
          </w:tcPr>
          <w:p w14:paraId="049C786A" w14:textId="77777777" w:rsidR="00917E8C" w:rsidRDefault="00917E8C" w:rsidP="00917E8C">
            <w:pPr>
              <w:pStyle w:val="Geenafstand"/>
            </w:pPr>
            <w:r w:rsidRPr="00E43DD6">
              <w:t>Zie 315.4</w:t>
            </w:r>
          </w:p>
        </w:tc>
        <w:tc>
          <w:tcPr>
            <w:tcW w:w="3021" w:type="dxa"/>
          </w:tcPr>
          <w:p w14:paraId="01C42512" w14:textId="77777777" w:rsidR="00917E8C" w:rsidRPr="00BC32AE" w:rsidRDefault="008B6CEA" w:rsidP="00917E8C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Doorlopend</w:t>
            </w:r>
          </w:p>
        </w:tc>
      </w:tr>
      <w:tr w:rsidR="00917E8C" w14:paraId="65EF79DE" w14:textId="77777777" w:rsidTr="00917E8C">
        <w:tc>
          <w:tcPr>
            <w:tcW w:w="3256" w:type="dxa"/>
          </w:tcPr>
          <w:p w14:paraId="07187AC0" w14:textId="77777777" w:rsidR="00917E8C" w:rsidRPr="00BC32AE" w:rsidRDefault="00917E8C" w:rsidP="00917E8C">
            <w:pPr>
              <w:pStyle w:val="Geenafstand"/>
            </w:pPr>
            <w:r w:rsidRPr="00BC32AE">
              <w:t>Facturen digitaal bewaren (niet printen na ontvangst per mail)</w:t>
            </w:r>
          </w:p>
        </w:tc>
        <w:tc>
          <w:tcPr>
            <w:tcW w:w="3021" w:type="dxa"/>
          </w:tcPr>
          <w:p w14:paraId="5129D065" w14:textId="77777777" w:rsidR="00917E8C" w:rsidRDefault="00917E8C" w:rsidP="00917E8C">
            <w:pPr>
              <w:pStyle w:val="Geenafstand"/>
            </w:pPr>
            <w:r w:rsidRPr="00E43DD6">
              <w:t>Zie 315.4</w:t>
            </w:r>
          </w:p>
        </w:tc>
        <w:tc>
          <w:tcPr>
            <w:tcW w:w="3021" w:type="dxa"/>
          </w:tcPr>
          <w:p w14:paraId="4C2C98D1" w14:textId="3CBE1A01" w:rsidR="00917E8C" w:rsidRPr="00BC32AE" w:rsidRDefault="00755669" w:rsidP="00917E8C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Loopt, nog niet gereed</w:t>
            </w:r>
          </w:p>
        </w:tc>
      </w:tr>
      <w:tr w:rsidR="00917E8C" w14:paraId="07C0CBA5" w14:textId="77777777" w:rsidTr="00917E8C">
        <w:tc>
          <w:tcPr>
            <w:tcW w:w="3256" w:type="dxa"/>
          </w:tcPr>
          <w:p w14:paraId="2F2321BA" w14:textId="77777777" w:rsidR="00917E8C" w:rsidRPr="00BC32AE" w:rsidRDefault="00917E8C" w:rsidP="00917E8C">
            <w:pPr>
              <w:pStyle w:val="Geenafstand"/>
            </w:pPr>
            <w:r w:rsidRPr="00BC32AE">
              <w:t>Computers en beeldschermen bij langdurige afwezigheid uitzetten</w:t>
            </w:r>
          </w:p>
        </w:tc>
        <w:tc>
          <w:tcPr>
            <w:tcW w:w="3021" w:type="dxa"/>
          </w:tcPr>
          <w:p w14:paraId="71D19B82" w14:textId="77777777" w:rsidR="00917E8C" w:rsidRDefault="00917E8C" w:rsidP="00917E8C">
            <w:pPr>
              <w:pStyle w:val="Geenafstand"/>
            </w:pPr>
            <w:r w:rsidRPr="00E43DD6">
              <w:t>Zie 315.4</w:t>
            </w:r>
          </w:p>
        </w:tc>
        <w:tc>
          <w:tcPr>
            <w:tcW w:w="3021" w:type="dxa"/>
          </w:tcPr>
          <w:p w14:paraId="1147BA3F" w14:textId="0C92196A" w:rsidR="00917E8C" w:rsidRPr="00BC32AE" w:rsidRDefault="00755669" w:rsidP="00917E8C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Doorlopend</w:t>
            </w:r>
          </w:p>
        </w:tc>
      </w:tr>
      <w:tr w:rsidR="00917E8C" w14:paraId="0A97886C" w14:textId="77777777" w:rsidTr="00917E8C">
        <w:tc>
          <w:tcPr>
            <w:tcW w:w="3256" w:type="dxa"/>
          </w:tcPr>
          <w:p w14:paraId="0A513ABB" w14:textId="77777777" w:rsidR="00917E8C" w:rsidRPr="00BC32AE" w:rsidRDefault="00917E8C" w:rsidP="00917E8C">
            <w:pPr>
              <w:pStyle w:val="Geenafstand"/>
            </w:pPr>
            <w:r w:rsidRPr="00BC32AE">
              <w:t>Verlichting in kantine uit doen als er niemand aanwezig is</w:t>
            </w:r>
          </w:p>
        </w:tc>
        <w:tc>
          <w:tcPr>
            <w:tcW w:w="3021" w:type="dxa"/>
          </w:tcPr>
          <w:p w14:paraId="6946DDD7" w14:textId="77777777" w:rsidR="00917E8C" w:rsidRDefault="00917E8C" w:rsidP="00917E8C">
            <w:pPr>
              <w:pStyle w:val="Geenafstand"/>
            </w:pPr>
            <w:r w:rsidRPr="00E43DD6">
              <w:t>Zie 315.4</w:t>
            </w:r>
          </w:p>
        </w:tc>
        <w:tc>
          <w:tcPr>
            <w:tcW w:w="3021" w:type="dxa"/>
          </w:tcPr>
          <w:p w14:paraId="5EB96D00" w14:textId="33019808" w:rsidR="00917E8C" w:rsidRPr="00BC32AE" w:rsidRDefault="00755669" w:rsidP="00917E8C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Doorlopend</w:t>
            </w:r>
          </w:p>
        </w:tc>
      </w:tr>
      <w:tr w:rsidR="00917E8C" w14:paraId="1882BB5F" w14:textId="77777777" w:rsidTr="00917E8C">
        <w:tc>
          <w:tcPr>
            <w:tcW w:w="3256" w:type="dxa"/>
          </w:tcPr>
          <w:p w14:paraId="72594E87" w14:textId="77777777" w:rsidR="00917E8C" w:rsidRPr="00BC32AE" w:rsidRDefault="00917E8C" w:rsidP="00917E8C">
            <w:pPr>
              <w:pStyle w:val="Geenafstand"/>
            </w:pPr>
            <w:r w:rsidRPr="00BC32AE">
              <w:t>Verlichting vervangen door led</w:t>
            </w:r>
          </w:p>
        </w:tc>
        <w:tc>
          <w:tcPr>
            <w:tcW w:w="3021" w:type="dxa"/>
          </w:tcPr>
          <w:p w14:paraId="67269331" w14:textId="77777777" w:rsidR="00917E8C" w:rsidRDefault="00917E8C" w:rsidP="00917E8C">
            <w:pPr>
              <w:pStyle w:val="Geenafstand"/>
            </w:pPr>
            <w:r w:rsidRPr="00E43DD6">
              <w:t>Zie 315.4</w:t>
            </w:r>
          </w:p>
        </w:tc>
        <w:tc>
          <w:tcPr>
            <w:tcW w:w="3021" w:type="dxa"/>
          </w:tcPr>
          <w:p w14:paraId="4DE9AC45" w14:textId="0A3DC07D" w:rsidR="00917E8C" w:rsidRPr="00BC32AE" w:rsidRDefault="008B6CEA" w:rsidP="00917E8C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Niet gereed</w:t>
            </w:r>
          </w:p>
        </w:tc>
      </w:tr>
      <w:tr w:rsidR="00917E8C" w14:paraId="06D72E53" w14:textId="77777777" w:rsidTr="00917E8C">
        <w:tc>
          <w:tcPr>
            <w:tcW w:w="3256" w:type="dxa"/>
          </w:tcPr>
          <w:p w14:paraId="6A5AD8FE" w14:textId="77777777" w:rsidR="00917E8C" w:rsidRPr="00BC32AE" w:rsidRDefault="00917E8C" w:rsidP="00917E8C">
            <w:pPr>
              <w:pStyle w:val="Geenafstand"/>
            </w:pPr>
            <w:r>
              <w:t>Onderzoek inkoop groene stroom</w:t>
            </w:r>
          </w:p>
        </w:tc>
        <w:tc>
          <w:tcPr>
            <w:tcW w:w="3021" w:type="dxa"/>
          </w:tcPr>
          <w:p w14:paraId="3A436BEE" w14:textId="77777777" w:rsidR="00917E8C" w:rsidRPr="00E43DD6" w:rsidRDefault="00917E8C" w:rsidP="00917E8C">
            <w:pPr>
              <w:pStyle w:val="Geenafstand"/>
            </w:pPr>
            <w:r w:rsidRPr="00E43DD6">
              <w:t>Zie 315.4</w:t>
            </w:r>
          </w:p>
        </w:tc>
        <w:tc>
          <w:tcPr>
            <w:tcW w:w="3021" w:type="dxa"/>
          </w:tcPr>
          <w:p w14:paraId="47905344" w14:textId="77777777" w:rsidR="00917E8C" w:rsidRPr="00BC32AE" w:rsidRDefault="008B6CEA" w:rsidP="00917E8C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Niet gereed</w:t>
            </w:r>
          </w:p>
        </w:tc>
      </w:tr>
      <w:tr w:rsidR="00917E8C" w14:paraId="2CCE8150" w14:textId="77777777" w:rsidTr="00917E8C">
        <w:tc>
          <w:tcPr>
            <w:tcW w:w="3256" w:type="dxa"/>
          </w:tcPr>
          <w:p w14:paraId="0818D8BC" w14:textId="77777777" w:rsidR="00917E8C" w:rsidRDefault="00917E8C" w:rsidP="00917E8C">
            <w:pPr>
              <w:pStyle w:val="Geenafstand"/>
            </w:pPr>
            <w:r>
              <w:t>Onderzoek investeren in  zonnepanelen</w:t>
            </w:r>
          </w:p>
        </w:tc>
        <w:tc>
          <w:tcPr>
            <w:tcW w:w="3021" w:type="dxa"/>
          </w:tcPr>
          <w:p w14:paraId="3C3F48B6" w14:textId="77777777" w:rsidR="00917E8C" w:rsidRPr="00E43DD6" w:rsidRDefault="00917E8C" w:rsidP="00917E8C">
            <w:pPr>
              <w:pStyle w:val="Geenafstand"/>
            </w:pPr>
            <w:r w:rsidRPr="00E43DD6">
              <w:t>Zie 315.4</w:t>
            </w:r>
          </w:p>
        </w:tc>
        <w:tc>
          <w:tcPr>
            <w:tcW w:w="3021" w:type="dxa"/>
          </w:tcPr>
          <w:p w14:paraId="62D55298" w14:textId="5F217D23" w:rsidR="00917E8C" w:rsidRPr="00BC32AE" w:rsidRDefault="00C27CF4" w:rsidP="00917E8C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Op schuur Strijbeek liggen zonnepanelen voor eigen gebruik Strijbeek</w:t>
            </w:r>
          </w:p>
        </w:tc>
      </w:tr>
    </w:tbl>
    <w:p w14:paraId="0943A9B7" w14:textId="77777777" w:rsidR="00917E8C" w:rsidRPr="00917E8C" w:rsidRDefault="00917E8C" w:rsidP="00917E8C">
      <w:pPr>
        <w:pStyle w:val="Geenafstand"/>
        <w:rPr>
          <w:b/>
          <w:u w:val="single"/>
        </w:rPr>
      </w:pPr>
    </w:p>
    <w:p w14:paraId="03D2882F" w14:textId="77777777" w:rsidR="00917E8C" w:rsidRDefault="00917E8C" w:rsidP="00917E8C">
      <w:pPr>
        <w:pStyle w:val="Geenafstand"/>
        <w:rPr>
          <w:b/>
        </w:rPr>
      </w:pPr>
      <w:r w:rsidRPr="00917E8C">
        <w:rPr>
          <w:b/>
        </w:rPr>
        <w:t>Voortgang maatregelen werkplaats</w:t>
      </w:r>
    </w:p>
    <w:tbl>
      <w:tblPr>
        <w:tblStyle w:val="Tabelraster"/>
        <w:tblW w:w="9298" w:type="dxa"/>
        <w:tblLook w:val="04A0" w:firstRow="1" w:lastRow="0" w:firstColumn="1" w:lastColumn="0" w:noHBand="0" w:noVBand="1"/>
      </w:tblPr>
      <w:tblGrid>
        <w:gridCol w:w="3256"/>
        <w:gridCol w:w="3021"/>
        <w:gridCol w:w="3021"/>
      </w:tblGrid>
      <w:tr w:rsidR="00917E8C" w14:paraId="20D59A96" w14:textId="77777777" w:rsidTr="00917E8C">
        <w:tc>
          <w:tcPr>
            <w:tcW w:w="3256" w:type="dxa"/>
            <w:shd w:val="clear" w:color="auto" w:fill="0B3B60"/>
          </w:tcPr>
          <w:p w14:paraId="3EBF171D" w14:textId="77777777" w:rsidR="00917E8C" w:rsidRPr="00917E8C" w:rsidRDefault="00917E8C" w:rsidP="00917E8C">
            <w:pPr>
              <w:pStyle w:val="Geenafstand"/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>Maatregelen</w:t>
            </w:r>
          </w:p>
        </w:tc>
        <w:tc>
          <w:tcPr>
            <w:tcW w:w="3021" w:type="dxa"/>
            <w:shd w:val="clear" w:color="auto" w:fill="0B3B60"/>
          </w:tcPr>
          <w:p w14:paraId="43E69B89" w14:textId="77777777" w:rsidR="00917E8C" w:rsidRPr="00917E8C" w:rsidRDefault="00917E8C" w:rsidP="00917E8C">
            <w:pPr>
              <w:pStyle w:val="Geenafstand"/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 xml:space="preserve">KPI </w:t>
            </w:r>
          </w:p>
        </w:tc>
        <w:tc>
          <w:tcPr>
            <w:tcW w:w="3021" w:type="dxa"/>
            <w:shd w:val="clear" w:color="auto" w:fill="0B3B60"/>
          </w:tcPr>
          <w:p w14:paraId="00E9B51C" w14:textId="77777777" w:rsidR="00917E8C" w:rsidRPr="00917E8C" w:rsidRDefault="00917E8C" w:rsidP="00917E8C">
            <w:pPr>
              <w:pStyle w:val="Geenafstand"/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>KPI behaald?</w:t>
            </w:r>
          </w:p>
        </w:tc>
      </w:tr>
      <w:tr w:rsidR="00917E8C" w14:paraId="109DC219" w14:textId="77777777" w:rsidTr="00917E8C">
        <w:tc>
          <w:tcPr>
            <w:tcW w:w="3256" w:type="dxa"/>
          </w:tcPr>
          <w:p w14:paraId="3D9834CD" w14:textId="77777777" w:rsidR="00917E8C" w:rsidRPr="000E0501" w:rsidRDefault="00917E8C" w:rsidP="00917E8C">
            <w:pPr>
              <w:pStyle w:val="Geenafstand"/>
            </w:pPr>
            <w:r w:rsidRPr="000E0501">
              <w:t>Verlichting vervangen door led</w:t>
            </w:r>
          </w:p>
        </w:tc>
        <w:tc>
          <w:tcPr>
            <w:tcW w:w="3021" w:type="dxa"/>
          </w:tcPr>
          <w:p w14:paraId="132E6651" w14:textId="77777777" w:rsidR="00917E8C" w:rsidRDefault="00917E8C" w:rsidP="00917E8C">
            <w:pPr>
              <w:pStyle w:val="Geenafstand"/>
            </w:pPr>
            <w:r w:rsidRPr="007E092B">
              <w:t>Zie 315.4</w:t>
            </w:r>
          </w:p>
        </w:tc>
        <w:tc>
          <w:tcPr>
            <w:tcW w:w="3021" w:type="dxa"/>
          </w:tcPr>
          <w:p w14:paraId="7617F84E" w14:textId="489BCDE7" w:rsidR="00917E8C" w:rsidRPr="00BC32AE" w:rsidRDefault="008B6CEA" w:rsidP="00917E8C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Niet gereed</w:t>
            </w:r>
            <w:r w:rsidR="00755669">
              <w:rPr>
                <w:color w:val="FF0000"/>
              </w:rPr>
              <w:t>, loopt</w:t>
            </w:r>
          </w:p>
        </w:tc>
      </w:tr>
      <w:tr w:rsidR="00917E8C" w14:paraId="3C5883D5" w14:textId="77777777" w:rsidTr="00917E8C">
        <w:tc>
          <w:tcPr>
            <w:tcW w:w="3256" w:type="dxa"/>
          </w:tcPr>
          <w:p w14:paraId="0F2BF301" w14:textId="77777777" w:rsidR="00917E8C" w:rsidRPr="009525F6" w:rsidRDefault="00917E8C" w:rsidP="00917E8C">
            <w:pPr>
              <w:pStyle w:val="Geenafstand"/>
            </w:pPr>
            <w:r w:rsidRPr="00F637BD">
              <w:t>Compressor aanpassen slaat nu veel onnodig 24/7 aan</w:t>
            </w:r>
          </w:p>
        </w:tc>
        <w:tc>
          <w:tcPr>
            <w:tcW w:w="3021" w:type="dxa"/>
          </w:tcPr>
          <w:p w14:paraId="24163080" w14:textId="77777777" w:rsidR="00917E8C" w:rsidRDefault="00917E8C" w:rsidP="00917E8C">
            <w:pPr>
              <w:pStyle w:val="Geenafstand"/>
            </w:pPr>
            <w:r w:rsidRPr="007E092B">
              <w:t>Zie 315.4</w:t>
            </w:r>
          </w:p>
        </w:tc>
        <w:tc>
          <w:tcPr>
            <w:tcW w:w="3021" w:type="dxa"/>
          </w:tcPr>
          <w:p w14:paraId="024F6EC1" w14:textId="73CB0212" w:rsidR="00917E8C" w:rsidRPr="00BC32AE" w:rsidRDefault="00755669" w:rsidP="00917E8C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Gereed</w:t>
            </w:r>
            <w:r w:rsidR="00C27CF4">
              <w:rPr>
                <w:color w:val="FF0000"/>
              </w:rPr>
              <w:t xml:space="preserve">, d.m.v. </w:t>
            </w:r>
            <w:r>
              <w:rPr>
                <w:color w:val="FF0000"/>
              </w:rPr>
              <w:t>aan- uit</w:t>
            </w:r>
            <w:r w:rsidR="00C27CF4">
              <w:rPr>
                <w:color w:val="FF0000"/>
              </w:rPr>
              <w:t>schakelaar</w:t>
            </w:r>
          </w:p>
        </w:tc>
      </w:tr>
      <w:tr w:rsidR="00917E8C" w14:paraId="4ABFC9F5" w14:textId="77777777" w:rsidTr="00917E8C">
        <w:tc>
          <w:tcPr>
            <w:tcW w:w="3256" w:type="dxa"/>
          </w:tcPr>
          <w:p w14:paraId="2AC6522E" w14:textId="77777777" w:rsidR="00917E8C" w:rsidRPr="009525F6" w:rsidRDefault="00917E8C" w:rsidP="00917E8C">
            <w:pPr>
              <w:pStyle w:val="Geenafstand"/>
            </w:pPr>
            <w:r>
              <w:t>Deuren gesloten houden waar mogelijk</w:t>
            </w:r>
          </w:p>
        </w:tc>
        <w:tc>
          <w:tcPr>
            <w:tcW w:w="3021" w:type="dxa"/>
          </w:tcPr>
          <w:p w14:paraId="154B8A5A" w14:textId="77777777" w:rsidR="00917E8C" w:rsidRDefault="00917E8C" w:rsidP="00917E8C">
            <w:pPr>
              <w:pStyle w:val="Geenafstand"/>
            </w:pPr>
            <w:r w:rsidRPr="007E092B">
              <w:t>Zie 315.4</w:t>
            </w:r>
          </w:p>
        </w:tc>
        <w:tc>
          <w:tcPr>
            <w:tcW w:w="3021" w:type="dxa"/>
          </w:tcPr>
          <w:p w14:paraId="0E0757CB" w14:textId="4815BB67" w:rsidR="00917E8C" w:rsidRPr="00BC32AE" w:rsidRDefault="00755669" w:rsidP="00917E8C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Doorlopend</w:t>
            </w:r>
          </w:p>
        </w:tc>
      </w:tr>
      <w:tr w:rsidR="00917E8C" w14:paraId="7658F1B8" w14:textId="77777777" w:rsidTr="00917E8C">
        <w:tc>
          <w:tcPr>
            <w:tcW w:w="3256" w:type="dxa"/>
          </w:tcPr>
          <w:p w14:paraId="3AB39339" w14:textId="77777777" w:rsidR="00917E8C" w:rsidRDefault="00917E8C" w:rsidP="00917E8C">
            <w:pPr>
              <w:pStyle w:val="Geenafstand"/>
            </w:pPr>
            <w:r>
              <w:t>Isoleren werkplaats</w:t>
            </w:r>
          </w:p>
        </w:tc>
        <w:tc>
          <w:tcPr>
            <w:tcW w:w="3021" w:type="dxa"/>
          </w:tcPr>
          <w:p w14:paraId="1623B5AB" w14:textId="77777777" w:rsidR="00917E8C" w:rsidRDefault="00917E8C" w:rsidP="00917E8C">
            <w:pPr>
              <w:pStyle w:val="Geenafstand"/>
            </w:pPr>
            <w:r w:rsidRPr="007E092B">
              <w:t>Zie 315.4</w:t>
            </w:r>
          </w:p>
        </w:tc>
        <w:tc>
          <w:tcPr>
            <w:tcW w:w="3021" w:type="dxa"/>
          </w:tcPr>
          <w:p w14:paraId="72FD314B" w14:textId="77777777" w:rsidR="00917E8C" w:rsidRPr="00BC32AE" w:rsidRDefault="008B6CEA" w:rsidP="00917E8C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Gereed</w:t>
            </w:r>
          </w:p>
        </w:tc>
      </w:tr>
    </w:tbl>
    <w:p w14:paraId="4D3E1A34" w14:textId="77777777" w:rsidR="00917E8C" w:rsidRDefault="00917E8C" w:rsidP="00917E8C">
      <w:pPr>
        <w:pStyle w:val="Geenafstand"/>
        <w:rPr>
          <w:b/>
        </w:rPr>
      </w:pPr>
    </w:p>
    <w:p w14:paraId="64C72EB1" w14:textId="57E519C4" w:rsidR="00917E8C" w:rsidRPr="00970F1A" w:rsidRDefault="00917E8C" w:rsidP="00970F1A">
      <w:pPr>
        <w:rPr>
          <w:rFonts w:eastAsia="Times New Roman" w:cs="Times New Roman"/>
          <w:b/>
          <w:szCs w:val="20"/>
          <w:lang w:eastAsia="nl-NL"/>
        </w:rPr>
      </w:pPr>
      <w:r w:rsidRPr="00917E8C">
        <w:rPr>
          <w:b/>
        </w:rPr>
        <w:t>Voortgang maatregelen machines en bedrijfsauto’s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917E8C" w:rsidRPr="00917E8C" w14:paraId="2F3DA047" w14:textId="77777777" w:rsidTr="00917E8C">
        <w:tc>
          <w:tcPr>
            <w:tcW w:w="3256" w:type="dxa"/>
            <w:shd w:val="clear" w:color="auto" w:fill="0B3B60"/>
          </w:tcPr>
          <w:p w14:paraId="485735E9" w14:textId="77777777" w:rsidR="00917E8C" w:rsidRPr="00917E8C" w:rsidRDefault="00917E8C" w:rsidP="00917E8C">
            <w:pPr>
              <w:pStyle w:val="Geenafstand"/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>Maatregelen</w:t>
            </w:r>
          </w:p>
        </w:tc>
        <w:tc>
          <w:tcPr>
            <w:tcW w:w="2976" w:type="dxa"/>
            <w:shd w:val="clear" w:color="auto" w:fill="0B3B60"/>
          </w:tcPr>
          <w:p w14:paraId="54BBFDEA" w14:textId="77777777" w:rsidR="00917E8C" w:rsidRPr="00917E8C" w:rsidRDefault="00917E8C" w:rsidP="00917E8C">
            <w:pPr>
              <w:pStyle w:val="Geenafstand"/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 xml:space="preserve">KPI </w:t>
            </w:r>
          </w:p>
        </w:tc>
        <w:tc>
          <w:tcPr>
            <w:tcW w:w="3119" w:type="dxa"/>
            <w:shd w:val="clear" w:color="auto" w:fill="0B3B60"/>
          </w:tcPr>
          <w:p w14:paraId="4B08E4C8" w14:textId="77777777" w:rsidR="00917E8C" w:rsidRPr="00917E8C" w:rsidRDefault="00917E8C" w:rsidP="00917E8C">
            <w:pPr>
              <w:pStyle w:val="Geenafstand"/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>KPI behaald?</w:t>
            </w:r>
          </w:p>
        </w:tc>
      </w:tr>
      <w:tr w:rsidR="00917E8C" w14:paraId="50E081C1" w14:textId="77777777" w:rsidTr="00917E8C">
        <w:tc>
          <w:tcPr>
            <w:tcW w:w="3256" w:type="dxa"/>
          </w:tcPr>
          <w:p w14:paraId="6A3A928A" w14:textId="77777777" w:rsidR="00917E8C" w:rsidRPr="00564216" w:rsidRDefault="00917E8C" w:rsidP="00917E8C">
            <w:pPr>
              <w:pStyle w:val="Geenafstand"/>
            </w:pPr>
            <w:r w:rsidRPr="00564216">
              <w:t>De bedrijfsauto’s en werkmaterieel op termijn vervangen door een zuiniger model</w:t>
            </w:r>
          </w:p>
        </w:tc>
        <w:tc>
          <w:tcPr>
            <w:tcW w:w="2976" w:type="dxa"/>
          </w:tcPr>
          <w:p w14:paraId="6414B4A9" w14:textId="77777777" w:rsidR="00917E8C" w:rsidRPr="00564216" w:rsidRDefault="00917E8C" w:rsidP="00917E8C">
            <w:pPr>
              <w:pStyle w:val="Geenafstand"/>
            </w:pPr>
            <w:r w:rsidRPr="00564216">
              <w:t>Zie 315.4</w:t>
            </w:r>
          </w:p>
        </w:tc>
        <w:tc>
          <w:tcPr>
            <w:tcW w:w="3119" w:type="dxa"/>
          </w:tcPr>
          <w:p w14:paraId="0963B341" w14:textId="774A0DD4" w:rsidR="00917E8C" w:rsidRPr="008B6CEA" w:rsidRDefault="008B6CEA" w:rsidP="00917E8C">
            <w:pPr>
              <w:pStyle w:val="Geenafstand"/>
              <w:rPr>
                <w:color w:val="FF0000"/>
              </w:rPr>
            </w:pPr>
            <w:r w:rsidRPr="008B6CEA">
              <w:rPr>
                <w:color w:val="FF0000"/>
              </w:rPr>
              <w:t>Doorlopend</w:t>
            </w:r>
            <w:r w:rsidR="00C27CF4">
              <w:rPr>
                <w:color w:val="FF0000"/>
              </w:rPr>
              <w:t xml:space="preserve">. In 2021 </w:t>
            </w:r>
            <w:r w:rsidR="00F203BE">
              <w:rPr>
                <w:color w:val="FF0000"/>
              </w:rPr>
              <w:t xml:space="preserve">geïnvesteerd in </w:t>
            </w:r>
            <w:r w:rsidR="00C27CF4">
              <w:rPr>
                <w:color w:val="FF0000"/>
              </w:rPr>
              <w:t>elektrische bestelbus</w:t>
            </w:r>
            <w:r w:rsidR="00F203BE">
              <w:rPr>
                <w:color w:val="FF0000"/>
              </w:rPr>
              <w:t>.</w:t>
            </w:r>
          </w:p>
        </w:tc>
      </w:tr>
      <w:tr w:rsidR="00917E8C" w14:paraId="05542114" w14:textId="77777777" w:rsidTr="00917E8C">
        <w:tc>
          <w:tcPr>
            <w:tcW w:w="3256" w:type="dxa"/>
          </w:tcPr>
          <w:p w14:paraId="4FDEAB58" w14:textId="77777777" w:rsidR="00917E8C" w:rsidRPr="00564216" w:rsidRDefault="00917E8C" w:rsidP="00917E8C">
            <w:pPr>
              <w:pStyle w:val="Geenafstand"/>
            </w:pPr>
            <w:r w:rsidRPr="00564216">
              <w:t>Onderzoek naar start-stop systeem</w:t>
            </w:r>
          </w:p>
        </w:tc>
        <w:tc>
          <w:tcPr>
            <w:tcW w:w="2976" w:type="dxa"/>
          </w:tcPr>
          <w:p w14:paraId="2C602DD4" w14:textId="77777777" w:rsidR="00917E8C" w:rsidRPr="00564216" w:rsidRDefault="00917E8C" w:rsidP="00917E8C">
            <w:pPr>
              <w:pStyle w:val="Geenafstand"/>
            </w:pPr>
            <w:r w:rsidRPr="00564216">
              <w:t>Zie 315.4</w:t>
            </w:r>
          </w:p>
        </w:tc>
        <w:tc>
          <w:tcPr>
            <w:tcW w:w="3119" w:type="dxa"/>
          </w:tcPr>
          <w:p w14:paraId="00CAF636" w14:textId="1187527D" w:rsidR="00917E8C" w:rsidRPr="00564216" w:rsidRDefault="00F203BE" w:rsidP="00917E8C">
            <w:pPr>
              <w:pStyle w:val="Geenafstand"/>
            </w:pPr>
            <w:r w:rsidRPr="00755669">
              <w:rPr>
                <w:color w:val="FF0000"/>
              </w:rPr>
              <w:t>Doorlopend, nieuwere machines hebben dit.</w:t>
            </w:r>
          </w:p>
        </w:tc>
      </w:tr>
      <w:tr w:rsidR="00917E8C" w14:paraId="18ACC46C" w14:textId="77777777" w:rsidTr="00917E8C">
        <w:tc>
          <w:tcPr>
            <w:tcW w:w="3256" w:type="dxa"/>
          </w:tcPr>
          <w:p w14:paraId="0785BD3C" w14:textId="77777777" w:rsidR="00917E8C" w:rsidRPr="00564216" w:rsidRDefault="00917E8C" w:rsidP="00917E8C">
            <w:pPr>
              <w:pStyle w:val="Geenafstand"/>
            </w:pPr>
            <w:r w:rsidRPr="00564216">
              <w:t>Onderzoek naar mogelijkheden hybride machines</w:t>
            </w:r>
          </w:p>
        </w:tc>
        <w:tc>
          <w:tcPr>
            <w:tcW w:w="2976" w:type="dxa"/>
          </w:tcPr>
          <w:p w14:paraId="30B951EA" w14:textId="77777777" w:rsidR="00917E8C" w:rsidRPr="00564216" w:rsidRDefault="00917E8C" w:rsidP="00917E8C">
            <w:pPr>
              <w:pStyle w:val="Geenafstand"/>
            </w:pPr>
            <w:r w:rsidRPr="00564216">
              <w:t>Zie 315.4</w:t>
            </w:r>
          </w:p>
        </w:tc>
        <w:tc>
          <w:tcPr>
            <w:tcW w:w="3119" w:type="dxa"/>
          </w:tcPr>
          <w:p w14:paraId="50885189" w14:textId="77777777" w:rsidR="00917E8C" w:rsidRPr="008B6CEA" w:rsidRDefault="008B6CEA" w:rsidP="00917E8C">
            <w:pPr>
              <w:pStyle w:val="Geenafstand"/>
              <w:rPr>
                <w:color w:val="FF0000"/>
              </w:rPr>
            </w:pPr>
            <w:r w:rsidRPr="008B6CEA">
              <w:rPr>
                <w:color w:val="FF0000"/>
              </w:rPr>
              <w:t>Niet voor gekozen</w:t>
            </w:r>
          </w:p>
        </w:tc>
      </w:tr>
      <w:tr w:rsidR="00917E8C" w14:paraId="089755E1" w14:textId="77777777" w:rsidTr="00917E8C">
        <w:tc>
          <w:tcPr>
            <w:tcW w:w="3256" w:type="dxa"/>
          </w:tcPr>
          <w:p w14:paraId="36F819EF" w14:textId="21E55604" w:rsidR="00917E8C" w:rsidRPr="00564216" w:rsidRDefault="00917E8C" w:rsidP="00917E8C">
            <w:pPr>
              <w:pStyle w:val="Geenafstand"/>
            </w:pPr>
            <w:r w:rsidRPr="00564216">
              <w:lastRenderedPageBreak/>
              <w:t>Onderzoek naar mogelijkheden alternatieve brandstof</w:t>
            </w:r>
          </w:p>
        </w:tc>
        <w:tc>
          <w:tcPr>
            <w:tcW w:w="2976" w:type="dxa"/>
          </w:tcPr>
          <w:p w14:paraId="6707B03A" w14:textId="77777777" w:rsidR="00917E8C" w:rsidRPr="00564216" w:rsidRDefault="00917E8C" w:rsidP="00917E8C">
            <w:pPr>
              <w:pStyle w:val="Geenafstand"/>
            </w:pPr>
            <w:r w:rsidRPr="00564216">
              <w:t>Zie 315.4</w:t>
            </w:r>
          </w:p>
        </w:tc>
        <w:tc>
          <w:tcPr>
            <w:tcW w:w="3119" w:type="dxa"/>
          </w:tcPr>
          <w:p w14:paraId="2D008912" w14:textId="77777777" w:rsidR="00917E8C" w:rsidRPr="008B6CEA" w:rsidRDefault="008B6CEA" w:rsidP="00917E8C">
            <w:pPr>
              <w:pStyle w:val="Geenafstand"/>
              <w:rPr>
                <w:color w:val="FF0000"/>
              </w:rPr>
            </w:pPr>
            <w:r w:rsidRPr="008B6CEA">
              <w:rPr>
                <w:color w:val="FF0000"/>
              </w:rPr>
              <w:t>Niet voor gekozen</w:t>
            </w:r>
          </w:p>
        </w:tc>
      </w:tr>
      <w:tr w:rsidR="00917E8C" w14:paraId="07EE4008" w14:textId="77777777" w:rsidTr="00917E8C">
        <w:tc>
          <w:tcPr>
            <w:tcW w:w="3256" w:type="dxa"/>
          </w:tcPr>
          <w:p w14:paraId="30C64027" w14:textId="77777777" w:rsidR="00917E8C" w:rsidRPr="00564216" w:rsidRDefault="00917E8C" w:rsidP="00917E8C">
            <w:pPr>
              <w:pStyle w:val="Geenafstand"/>
            </w:pPr>
            <w:r w:rsidRPr="00564216">
              <w:t>Controle banden spanning</w:t>
            </w:r>
          </w:p>
        </w:tc>
        <w:tc>
          <w:tcPr>
            <w:tcW w:w="2976" w:type="dxa"/>
          </w:tcPr>
          <w:p w14:paraId="4097E079" w14:textId="77777777" w:rsidR="00917E8C" w:rsidRPr="00564216" w:rsidRDefault="00917E8C" w:rsidP="00917E8C">
            <w:pPr>
              <w:pStyle w:val="Geenafstand"/>
            </w:pPr>
            <w:r w:rsidRPr="00564216">
              <w:t>Zie 315.4</w:t>
            </w:r>
          </w:p>
        </w:tc>
        <w:tc>
          <w:tcPr>
            <w:tcW w:w="3119" w:type="dxa"/>
          </w:tcPr>
          <w:p w14:paraId="1D8B66AA" w14:textId="5AFD36FD" w:rsidR="00917E8C" w:rsidRPr="00755669" w:rsidRDefault="00F203BE" w:rsidP="00917E8C">
            <w:pPr>
              <w:pStyle w:val="Geenafstand"/>
              <w:rPr>
                <w:color w:val="FF0000"/>
              </w:rPr>
            </w:pPr>
            <w:r w:rsidRPr="00755669">
              <w:rPr>
                <w:color w:val="FF0000"/>
              </w:rPr>
              <w:t>Doorlopend</w:t>
            </w:r>
          </w:p>
        </w:tc>
      </w:tr>
    </w:tbl>
    <w:p w14:paraId="5A1B3631" w14:textId="77777777" w:rsidR="00917E8C" w:rsidRDefault="00917E8C" w:rsidP="00917E8C">
      <w:pPr>
        <w:pStyle w:val="Geenafstand"/>
        <w:rPr>
          <w:b/>
        </w:rPr>
      </w:pPr>
    </w:p>
    <w:p w14:paraId="60FAD3FC" w14:textId="77777777" w:rsidR="00917E8C" w:rsidRDefault="00917E8C" w:rsidP="00917E8C">
      <w:pPr>
        <w:pStyle w:val="Geenafstand"/>
        <w:rPr>
          <w:b/>
        </w:rPr>
      </w:pPr>
      <w:r w:rsidRPr="00917E8C">
        <w:rPr>
          <w:b/>
        </w:rPr>
        <w:t xml:space="preserve">Voortgang maatregelen personeel 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917E8C" w:rsidRPr="00917E8C" w14:paraId="5D939AFD" w14:textId="77777777" w:rsidTr="00917E8C">
        <w:tc>
          <w:tcPr>
            <w:tcW w:w="3256" w:type="dxa"/>
            <w:shd w:val="clear" w:color="auto" w:fill="0B3B60"/>
          </w:tcPr>
          <w:p w14:paraId="11A350C1" w14:textId="77777777" w:rsidR="00917E8C" w:rsidRPr="00917E8C" w:rsidRDefault="00917E8C" w:rsidP="00917E8C">
            <w:pPr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>Maatregelen</w:t>
            </w:r>
          </w:p>
        </w:tc>
        <w:tc>
          <w:tcPr>
            <w:tcW w:w="2976" w:type="dxa"/>
            <w:shd w:val="clear" w:color="auto" w:fill="0B3B60"/>
          </w:tcPr>
          <w:p w14:paraId="415DA64C" w14:textId="77777777" w:rsidR="00917E8C" w:rsidRPr="00917E8C" w:rsidRDefault="00917E8C" w:rsidP="00917E8C">
            <w:pPr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 xml:space="preserve">KPI </w:t>
            </w:r>
          </w:p>
        </w:tc>
        <w:tc>
          <w:tcPr>
            <w:tcW w:w="3119" w:type="dxa"/>
            <w:shd w:val="clear" w:color="auto" w:fill="0B3B60"/>
          </w:tcPr>
          <w:p w14:paraId="40C19590" w14:textId="77777777" w:rsidR="00917E8C" w:rsidRPr="00917E8C" w:rsidRDefault="00917E8C" w:rsidP="00917E8C">
            <w:pPr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>KPI behaald?</w:t>
            </w:r>
          </w:p>
        </w:tc>
      </w:tr>
      <w:tr w:rsidR="00917E8C" w14:paraId="1C09E1D8" w14:textId="77777777" w:rsidTr="00917E8C">
        <w:tc>
          <w:tcPr>
            <w:tcW w:w="3256" w:type="dxa"/>
          </w:tcPr>
          <w:p w14:paraId="02ADC869" w14:textId="77777777" w:rsidR="00917E8C" w:rsidRPr="00533F3A" w:rsidRDefault="00917E8C" w:rsidP="00917E8C">
            <w:r w:rsidRPr="00533F3A">
              <w:t>De  Chauffeurs cursus nieuwe rijden en draaien laten volgen</w:t>
            </w:r>
          </w:p>
        </w:tc>
        <w:tc>
          <w:tcPr>
            <w:tcW w:w="2976" w:type="dxa"/>
          </w:tcPr>
          <w:p w14:paraId="5FEE1838" w14:textId="77777777" w:rsidR="00917E8C" w:rsidRPr="00533F3A" w:rsidRDefault="00917E8C" w:rsidP="00917E8C">
            <w:r w:rsidRPr="00533F3A">
              <w:t>Zie 315.4</w:t>
            </w:r>
          </w:p>
        </w:tc>
        <w:tc>
          <w:tcPr>
            <w:tcW w:w="3119" w:type="dxa"/>
          </w:tcPr>
          <w:p w14:paraId="4C23FF67" w14:textId="3BC4690D" w:rsidR="00917E8C" w:rsidRPr="00533F3A" w:rsidRDefault="00063FAC" w:rsidP="00917E8C">
            <w:r w:rsidRPr="00063FAC">
              <w:rPr>
                <w:color w:val="FF0000"/>
              </w:rPr>
              <w:t>Wordt gepland voor komende jaren</w:t>
            </w:r>
            <w:r w:rsidR="00755669">
              <w:rPr>
                <w:color w:val="FF0000"/>
              </w:rPr>
              <w:t>, n</w:t>
            </w:r>
            <w:r w:rsidR="00F203BE">
              <w:rPr>
                <w:color w:val="FF0000"/>
              </w:rPr>
              <w:t>a Corona</w:t>
            </w:r>
            <w:r w:rsidR="00755669">
              <w:rPr>
                <w:color w:val="FF0000"/>
              </w:rPr>
              <w:t>.</w:t>
            </w:r>
          </w:p>
        </w:tc>
      </w:tr>
      <w:tr w:rsidR="00917E8C" w14:paraId="4267CE4A" w14:textId="77777777" w:rsidTr="00917E8C">
        <w:tc>
          <w:tcPr>
            <w:tcW w:w="3256" w:type="dxa"/>
          </w:tcPr>
          <w:p w14:paraId="4229E3A0" w14:textId="77777777" w:rsidR="00917E8C" w:rsidRPr="00533F3A" w:rsidRDefault="00917E8C" w:rsidP="00917E8C">
            <w:r w:rsidRPr="00533F3A">
              <w:t xml:space="preserve">Bewustwording d.m.v. training / </w:t>
            </w:r>
            <w:proofErr w:type="spellStart"/>
            <w:r w:rsidRPr="00533F3A">
              <w:t>toolboxmeetings</w:t>
            </w:r>
            <w:proofErr w:type="spellEnd"/>
            <w:r w:rsidRPr="00533F3A">
              <w:t>, minimaal 2 keer per jaar</w:t>
            </w:r>
          </w:p>
        </w:tc>
        <w:tc>
          <w:tcPr>
            <w:tcW w:w="2976" w:type="dxa"/>
          </w:tcPr>
          <w:p w14:paraId="5C0E47E4" w14:textId="77777777" w:rsidR="00917E8C" w:rsidRPr="00533F3A" w:rsidRDefault="00917E8C" w:rsidP="00917E8C">
            <w:r w:rsidRPr="00533F3A">
              <w:t>Zie 315.4</w:t>
            </w:r>
          </w:p>
        </w:tc>
        <w:tc>
          <w:tcPr>
            <w:tcW w:w="3119" w:type="dxa"/>
          </w:tcPr>
          <w:p w14:paraId="2AE8DCB5" w14:textId="051D1A5F" w:rsidR="00917E8C" w:rsidRDefault="008B6CEA" w:rsidP="00917E8C">
            <w:r w:rsidRPr="008B6CEA">
              <w:rPr>
                <w:color w:val="FF0000"/>
              </w:rPr>
              <w:t>Loopt</w:t>
            </w:r>
            <w:r w:rsidR="00F203BE">
              <w:rPr>
                <w:color w:val="FF0000"/>
              </w:rPr>
              <w:t>. Afgelopen jaar moeilijker i.v.m. corona</w:t>
            </w:r>
          </w:p>
        </w:tc>
      </w:tr>
    </w:tbl>
    <w:p w14:paraId="2361D21D" w14:textId="77777777" w:rsidR="00917E8C" w:rsidRDefault="00917E8C" w:rsidP="00917E8C">
      <w:pPr>
        <w:pStyle w:val="Geenafstand"/>
      </w:pPr>
    </w:p>
    <w:p w14:paraId="7AC66538" w14:textId="77777777" w:rsidR="00917E8C" w:rsidRDefault="00917E8C" w:rsidP="00917E8C">
      <w:pPr>
        <w:pStyle w:val="Geenafstand"/>
        <w:rPr>
          <w:b/>
        </w:rPr>
      </w:pPr>
      <w:r w:rsidRPr="00917E8C">
        <w:rPr>
          <w:b/>
        </w:rPr>
        <w:t>Voortgang maatregelen organisatie / planning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917E8C" w:rsidRPr="00917E8C" w14:paraId="628CEDF1" w14:textId="77777777" w:rsidTr="00917E8C">
        <w:tc>
          <w:tcPr>
            <w:tcW w:w="3256" w:type="dxa"/>
            <w:shd w:val="clear" w:color="auto" w:fill="0B3B60"/>
          </w:tcPr>
          <w:p w14:paraId="28260883" w14:textId="77777777" w:rsidR="00917E8C" w:rsidRPr="00917E8C" w:rsidRDefault="00917E8C" w:rsidP="00917E8C">
            <w:pPr>
              <w:pStyle w:val="Geenafstand"/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>Maatregelen</w:t>
            </w:r>
          </w:p>
        </w:tc>
        <w:tc>
          <w:tcPr>
            <w:tcW w:w="2976" w:type="dxa"/>
            <w:shd w:val="clear" w:color="auto" w:fill="0B3B60"/>
          </w:tcPr>
          <w:p w14:paraId="5621441C" w14:textId="77777777" w:rsidR="00917E8C" w:rsidRPr="00917E8C" w:rsidRDefault="00917E8C" w:rsidP="00917E8C">
            <w:pPr>
              <w:pStyle w:val="Geenafstand"/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 xml:space="preserve">KPI </w:t>
            </w:r>
          </w:p>
        </w:tc>
        <w:tc>
          <w:tcPr>
            <w:tcW w:w="3119" w:type="dxa"/>
            <w:shd w:val="clear" w:color="auto" w:fill="0B3B60"/>
          </w:tcPr>
          <w:p w14:paraId="553EBAB1" w14:textId="77777777" w:rsidR="00917E8C" w:rsidRPr="00917E8C" w:rsidRDefault="00917E8C" w:rsidP="00917E8C">
            <w:pPr>
              <w:pStyle w:val="Geenafstand"/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>KPI behaald?</w:t>
            </w:r>
          </w:p>
        </w:tc>
      </w:tr>
      <w:tr w:rsidR="00917E8C" w14:paraId="0E235D6E" w14:textId="77777777" w:rsidTr="00917E8C">
        <w:tc>
          <w:tcPr>
            <w:tcW w:w="3256" w:type="dxa"/>
          </w:tcPr>
          <w:p w14:paraId="539127FE" w14:textId="77777777" w:rsidR="00917E8C" w:rsidRPr="00800234" w:rsidRDefault="00917E8C" w:rsidP="00917E8C">
            <w:pPr>
              <w:pStyle w:val="Geenafstand"/>
            </w:pPr>
            <w:r w:rsidRPr="00800234">
              <w:t>Stallen machines op locatie waar mogelijk</w:t>
            </w:r>
          </w:p>
        </w:tc>
        <w:tc>
          <w:tcPr>
            <w:tcW w:w="2976" w:type="dxa"/>
          </w:tcPr>
          <w:p w14:paraId="02B81544" w14:textId="77777777" w:rsidR="00917E8C" w:rsidRDefault="00917E8C" w:rsidP="00917E8C">
            <w:pPr>
              <w:pStyle w:val="Geenafstand"/>
            </w:pPr>
            <w:r w:rsidRPr="009F724C">
              <w:t>Zie 315.4</w:t>
            </w:r>
          </w:p>
        </w:tc>
        <w:tc>
          <w:tcPr>
            <w:tcW w:w="3119" w:type="dxa"/>
          </w:tcPr>
          <w:p w14:paraId="6B148AF2" w14:textId="77777777" w:rsidR="00917E8C" w:rsidRPr="008B6CEA" w:rsidRDefault="008B6CEA" w:rsidP="00917E8C">
            <w:pPr>
              <w:pStyle w:val="Geenafstand"/>
              <w:rPr>
                <w:color w:val="FF0000"/>
              </w:rPr>
            </w:pPr>
            <w:r w:rsidRPr="008B6CEA">
              <w:rPr>
                <w:color w:val="FF0000"/>
              </w:rPr>
              <w:t>Loopt</w:t>
            </w:r>
          </w:p>
        </w:tc>
      </w:tr>
      <w:tr w:rsidR="00917E8C" w14:paraId="7FB356A2" w14:textId="77777777" w:rsidTr="00917E8C">
        <w:tc>
          <w:tcPr>
            <w:tcW w:w="3256" w:type="dxa"/>
          </w:tcPr>
          <w:p w14:paraId="7DC40492" w14:textId="77777777" w:rsidR="00917E8C" w:rsidRPr="00800234" w:rsidRDefault="00917E8C" w:rsidP="00917E8C">
            <w:pPr>
              <w:pStyle w:val="Geenafstand"/>
            </w:pPr>
            <w:r w:rsidRPr="00800234">
              <w:t>Combineren van klussen om transport te verminderen  waar mogelijk</w:t>
            </w:r>
          </w:p>
        </w:tc>
        <w:tc>
          <w:tcPr>
            <w:tcW w:w="2976" w:type="dxa"/>
          </w:tcPr>
          <w:p w14:paraId="63F05D68" w14:textId="77777777" w:rsidR="00917E8C" w:rsidRDefault="00917E8C" w:rsidP="00917E8C">
            <w:pPr>
              <w:pStyle w:val="Geenafstand"/>
            </w:pPr>
            <w:r w:rsidRPr="009F724C">
              <w:t>Zie 315.4</w:t>
            </w:r>
          </w:p>
        </w:tc>
        <w:tc>
          <w:tcPr>
            <w:tcW w:w="3119" w:type="dxa"/>
          </w:tcPr>
          <w:p w14:paraId="173C4F1A" w14:textId="77777777" w:rsidR="00917E8C" w:rsidRPr="008B6CEA" w:rsidRDefault="008B6CEA" w:rsidP="00917E8C">
            <w:pPr>
              <w:pStyle w:val="Geenafstand"/>
              <w:rPr>
                <w:color w:val="FF0000"/>
              </w:rPr>
            </w:pPr>
            <w:r w:rsidRPr="008B6CEA">
              <w:rPr>
                <w:color w:val="FF0000"/>
              </w:rPr>
              <w:t>Loopt</w:t>
            </w:r>
          </w:p>
        </w:tc>
      </w:tr>
      <w:tr w:rsidR="00917E8C" w14:paraId="3ADFF607" w14:textId="77777777" w:rsidTr="00917E8C">
        <w:tc>
          <w:tcPr>
            <w:tcW w:w="3256" w:type="dxa"/>
          </w:tcPr>
          <w:p w14:paraId="1E0F7BEA" w14:textId="77777777" w:rsidR="00917E8C" w:rsidRPr="00800234" w:rsidRDefault="00917E8C" w:rsidP="00917E8C">
            <w:pPr>
              <w:pStyle w:val="Geenafstand"/>
            </w:pPr>
            <w:r w:rsidRPr="00800234">
              <w:t>Meer met dezelfde tractor doen waar mogelijk</w:t>
            </w:r>
          </w:p>
        </w:tc>
        <w:tc>
          <w:tcPr>
            <w:tcW w:w="2976" w:type="dxa"/>
          </w:tcPr>
          <w:p w14:paraId="53118B9C" w14:textId="77777777" w:rsidR="00917E8C" w:rsidRDefault="00917E8C" w:rsidP="00917E8C">
            <w:pPr>
              <w:pStyle w:val="Geenafstand"/>
            </w:pPr>
            <w:r w:rsidRPr="009F724C">
              <w:t>Zie 315.4</w:t>
            </w:r>
          </w:p>
        </w:tc>
        <w:tc>
          <w:tcPr>
            <w:tcW w:w="3119" w:type="dxa"/>
          </w:tcPr>
          <w:p w14:paraId="6325C413" w14:textId="77777777" w:rsidR="00917E8C" w:rsidRPr="008B6CEA" w:rsidRDefault="008B6CEA" w:rsidP="00917E8C">
            <w:pPr>
              <w:pStyle w:val="Geenafstand"/>
              <w:rPr>
                <w:color w:val="FF0000"/>
              </w:rPr>
            </w:pPr>
            <w:r w:rsidRPr="008B6CEA">
              <w:rPr>
                <w:color w:val="FF0000"/>
              </w:rPr>
              <w:t>Loopt</w:t>
            </w:r>
          </w:p>
        </w:tc>
      </w:tr>
    </w:tbl>
    <w:p w14:paraId="3CEE3E50" w14:textId="77777777" w:rsidR="00917E8C" w:rsidRDefault="00917E8C" w:rsidP="00917E8C">
      <w:pPr>
        <w:pStyle w:val="Geenafstand"/>
      </w:pPr>
    </w:p>
    <w:p w14:paraId="1AD95FC0" w14:textId="77777777" w:rsidR="00917E8C" w:rsidRDefault="00917E8C" w:rsidP="00917E8C">
      <w:pPr>
        <w:pStyle w:val="Geenafstand"/>
        <w:rPr>
          <w:b/>
        </w:rPr>
      </w:pPr>
      <w:r w:rsidRPr="00917E8C">
        <w:rPr>
          <w:b/>
        </w:rPr>
        <w:t>Voortgang maatregelen opdrachtgevers / leveranciers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917E8C" w:rsidRPr="00917E8C" w14:paraId="346A104F" w14:textId="77777777" w:rsidTr="00917E8C">
        <w:tc>
          <w:tcPr>
            <w:tcW w:w="3256" w:type="dxa"/>
            <w:shd w:val="clear" w:color="auto" w:fill="0B3B60"/>
          </w:tcPr>
          <w:p w14:paraId="203B16AD" w14:textId="77777777" w:rsidR="00917E8C" w:rsidRPr="00917E8C" w:rsidRDefault="00917E8C" w:rsidP="00917E8C">
            <w:pPr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>Maatregelen</w:t>
            </w:r>
          </w:p>
        </w:tc>
        <w:tc>
          <w:tcPr>
            <w:tcW w:w="2976" w:type="dxa"/>
            <w:shd w:val="clear" w:color="auto" w:fill="0B3B60"/>
          </w:tcPr>
          <w:p w14:paraId="15E1C118" w14:textId="77777777" w:rsidR="00917E8C" w:rsidRPr="00917E8C" w:rsidRDefault="00917E8C" w:rsidP="00917E8C">
            <w:pPr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 xml:space="preserve">KPI </w:t>
            </w:r>
          </w:p>
        </w:tc>
        <w:tc>
          <w:tcPr>
            <w:tcW w:w="3119" w:type="dxa"/>
            <w:shd w:val="clear" w:color="auto" w:fill="0B3B60"/>
          </w:tcPr>
          <w:p w14:paraId="10B96BD2" w14:textId="77777777" w:rsidR="00917E8C" w:rsidRPr="00917E8C" w:rsidRDefault="00917E8C" w:rsidP="00917E8C">
            <w:pPr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>KPI behaald?</w:t>
            </w:r>
          </w:p>
        </w:tc>
      </w:tr>
      <w:tr w:rsidR="00917E8C" w14:paraId="1A3A3606" w14:textId="77777777" w:rsidTr="00917E8C">
        <w:tc>
          <w:tcPr>
            <w:tcW w:w="3256" w:type="dxa"/>
          </w:tcPr>
          <w:p w14:paraId="6400894E" w14:textId="77777777" w:rsidR="00917E8C" w:rsidRPr="00397E14" w:rsidRDefault="00917E8C" w:rsidP="00917E8C">
            <w:r w:rsidRPr="00397E14">
              <w:t>Meer selecteren op CO2 gedrag</w:t>
            </w:r>
          </w:p>
        </w:tc>
        <w:tc>
          <w:tcPr>
            <w:tcW w:w="2976" w:type="dxa"/>
          </w:tcPr>
          <w:p w14:paraId="03A050AD" w14:textId="77777777" w:rsidR="00917E8C" w:rsidRPr="00397E14" w:rsidRDefault="00917E8C" w:rsidP="00917E8C">
            <w:r w:rsidRPr="00397E14">
              <w:t>Zie 315.4</w:t>
            </w:r>
          </w:p>
        </w:tc>
        <w:tc>
          <w:tcPr>
            <w:tcW w:w="3119" w:type="dxa"/>
          </w:tcPr>
          <w:p w14:paraId="3843C06F" w14:textId="77777777" w:rsidR="00917E8C" w:rsidRPr="008B6CEA" w:rsidRDefault="008B6CEA" w:rsidP="00917E8C">
            <w:pPr>
              <w:rPr>
                <w:color w:val="FF0000"/>
              </w:rPr>
            </w:pPr>
            <w:r w:rsidRPr="008B6CEA">
              <w:rPr>
                <w:color w:val="FF0000"/>
              </w:rPr>
              <w:t>Loopt</w:t>
            </w:r>
          </w:p>
        </w:tc>
      </w:tr>
      <w:tr w:rsidR="00917E8C" w14:paraId="62CF56BA" w14:textId="77777777" w:rsidTr="00917E8C">
        <w:tc>
          <w:tcPr>
            <w:tcW w:w="3256" w:type="dxa"/>
          </w:tcPr>
          <w:p w14:paraId="46373389" w14:textId="77777777" w:rsidR="00917E8C" w:rsidRPr="00397E14" w:rsidRDefault="00917E8C" w:rsidP="00917E8C">
            <w:r w:rsidRPr="00397E14">
              <w:t>Meer telefonisch en emailcontact, dan persoonlijk contact</w:t>
            </w:r>
          </w:p>
        </w:tc>
        <w:tc>
          <w:tcPr>
            <w:tcW w:w="2976" w:type="dxa"/>
          </w:tcPr>
          <w:p w14:paraId="4EC0E0D1" w14:textId="77777777" w:rsidR="00917E8C" w:rsidRPr="00397E14" w:rsidRDefault="00917E8C" w:rsidP="00917E8C">
            <w:r w:rsidRPr="00397E14">
              <w:t>Zie 315.4</w:t>
            </w:r>
          </w:p>
        </w:tc>
        <w:tc>
          <w:tcPr>
            <w:tcW w:w="3119" w:type="dxa"/>
          </w:tcPr>
          <w:p w14:paraId="587D87CB" w14:textId="77777777" w:rsidR="00917E8C" w:rsidRPr="008B6CEA" w:rsidRDefault="008B6CEA" w:rsidP="00917E8C">
            <w:pPr>
              <w:rPr>
                <w:color w:val="FF0000"/>
              </w:rPr>
            </w:pPr>
            <w:r w:rsidRPr="008B6CEA">
              <w:rPr>
                <w:color w:val="FF0000"/>
              </w:rPr>
              <w:t>Loopt</w:t>
            </w:r>
          </w:p>
        </w:tc>
      </w:tr>
    </w:tbl>
    <w:p w14:paraId="473F118F" w14:textId="77777777" w:rsidR="00917E8C" w:rsidRDefault="00917E8C" w:rsidP="00917E8C">
      <w:pPr>
        <w:pStyle w:val="Geenafstand"/>
      </w:pPr>
    </w:p>
    <w:p w14:paraId="59917BAE" w14:textId="77777777" w:rsidR="00917E8C" w:rsidRDefault="00917E8C" w:rsidP="00917E8C">
      <w:pPr>
        <w:pStyle w:val="Geenafstand"/>
        <w:rPr>
          <w:b/>
        </w:rPr>
      </w:pPr>
      <w:r w:rsidRPr="00917E8C">
        <w:rPr>
          <w:b/>
        </w:rPr>
        <w:t xml:space="preserve">Voortgang maatregelen projectlocaties 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917E8C" w:rsidRPr="00917E8C" w14:paraId="161F5390" w14:textId="77777777" w:rsidTr="00917E8C">
        <w:tc>
          <w:tcPr>
            <w:tcW w:w="3256" w:type="dxa"/>
            <w:shd w:val="clear" w:color="auto" w:fill="0B3B60"/>
          </w:tcPr>
          <w:p w14:paraId="3D42AF28" w14:textId="77777777" w:rsidR="00917E8C" w:rsidRPr="00917E8C" w:rsidRDefault="00917E8C" w:rsidP="00917E8C">
            <w:pPr>
              <w:pStyle w:val="Geenafstand"/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>Maatregelen</w:t>
            </w:r>
          </w:p>
        </w:tc>
        <w:tc>
          <w:tcPr>
            <w:tcW w:w="2976" w:type="dxa"/>
            <w:shd w:val="clear" w:color="auto" w:fill="0B3B60"/>
          </w:tcPr>
          <w:p w14:paraId="42466F6B" w14:textId="77777777" w:rsidR="00917E8C" w:rsidRPr="00917E8C" w:rsidRDefault="00917E8C" w:rsidP="00917E8C">
            <w:pPr>
              <w:pStyle w:val="Geenafstand"/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 xml:space="preserve">KPI </w:t>
            </w:r>
          </w:p>
        </w:tc>
        <w:tc>
          <w:tcPr>
            <w:tcW w:w="3119" w:type="dxa"/>
            <w:shd w:val="clear" w:color="auto" w:fill="0B3B60"/>
          </w:tcPr>
          <w:p w14:paraId="232D2634" w14:textId="77777777" w:rsidR="00917E8C" w:rsidRPr="00917E8C" w:rsidRDefault="00917E8C" w:rsidP="00917E8C">
            <w:pPr>
              <w:pStyle w:val="Geenafstand"/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>KPI behaald?</w:t>
            </w:r>
          </w:p>
        </w:tc>
      </w:tr>
      <w:tr w:rsidR="00917E8C" w14:paraId="4EAC3CDD" w14:textId="77777777" w:rsidTr="00917E8C">
        <w:tc>
          <w:tcPr>
            <w:tcW w:w="3256" w:type="dxa"/>
          </w:tcPr>
          <w:p w14:paraId="4AD57768" w14:textId="77777777" w:rsidR="00917E8C" w:rsidRPr="00800234" w:rsidRDefault="00917E8C" w:rsidP="00917E8C">
            <w:pPr>
              <w:pStyle w:val="Geenafstand"/>
            </w:pPr>
            <w:r w:rsidRPr="000E0501">
              <w:t>Gebruik rijplaten waar mogelijk</w:t>
            </w:r>
          </w:p>
        </w:tc>
        <w:tc>
          <w:tcPr>
            <w:tcW w:w="2976" w:type="dxa"/>
          </w:tcPr>
          <w:p w14:paraId="7A529E2E" w14:textId="77777777" w:rsidR="00917E8C" w:rsidRDefault="00917E8C" w:rsidP="00917E8C">
            <w:pPr>
              <w:pStyle w:val="Geenafstand"/>
            </w:pPr>
            <w:r w:rsidRPr="009F724C">
              <w:t>Zie 315.4</w:t>
            </w:r>
          </w:p>
        </w:tc>
        <w:tc>
          <w:tcPr>
            <w:tcW w:w="3119" w:type="dxa"/>
          </w:tcPr>
          <w:p w14:paraId="4E8B3CE7" w14:textId="77777777" w:rsidR="00917E8C" w:rsidRPr="009F724C" w:rsidRDefault="008B6CEA" w:rsidP="00917E8C">
            <w:pPr>
              <w:pStyle w:val="Geenafstand"/>
            </w:pPr>
            <w:r w:rsidRPr="008B6CEA">
              <w:rPr>
                <w:color w:val="FF0000"/>
              </w:rPr>
              <w:t>Loopt</w:t>
            </w:r>
          </w:p>
        </w:tc>
      </w:tr>
      <w:tr w:rsidR="00917E8C" w14:paraId="51AD4822" w14:textId="77777777" w:rsidTr="00917E8C">
        <w:tc>
          <w:tcPr>
            <w:tcW w:w="3256" w:type="dxa"/>
          </w:tcPr>
          <w:p w14:paraId="40A7C70C" w14:textId="77777777" w:rsidR="00917E8C" w:rsidRDefault="00917E8C" w:rsidP="00917E8C">
            <w:pPr>
              <w:pStyle w:val="Geenafstand"/>
              <w:rPr>
                <w:b/>
              </w:rPr>
            </w:pPr>
          </w:p>
        </w:tc>
        <w:tc>
          <w:tcPr>
            <w:tcW w:w="2976" w:type="dxa"/>
          </w:tcPr>
          <w:p w14:paraId="7F8BEC40" w14:textId="77777777" w:rsidR="00917E8C" w:rsidRDefault="00917E8C" w:rsidP="00917E8C">
            <w:pPr>
              <w:pStyle w:val="Geenafstand"/>
              <w:rPr>
                <w:b/>
              </w:rPr>
            </w:pPr>
          </w:p>
        </w:tc>
        <w:tc>
          <w:tcPr>
            <w:tcW w:w="3119" w:type="dxa"/>
          </w:tcPr>
          <w:p w14:paraId="35F34BBC" w14:textId="77777777" w:rsidR="00917E8C" w:rsidRDefault="00917E8C" w:rsidP="00917E8C">
            <w:pPr>
              <w:pStyle w:val="Geenafstand"/>
              <w:rPr>
                <w:b/>
              </w:rPr>
            </w:pPr>
          </w:p>
        </w:tc>
      </w:tr>
    </w:tbl>
    <w:p w14:paraId="7FB51C36" w14:textId="77777777" w:rsidR="00917E8C" w:rsidRPr="00917E8C" w:rsidRDefault="00917E8C" w:rsidP="00917E8C">
      <w:pPr>
        <w:pStyle w:val="Geenafstand"/>
        <w:rPr>
          <w:b/>
        </w:rPr>
      </w:pPr>
    </w:p>
    <w:p w14:paraId="620837FB" w14:textId="77777777" w:rsidR="002C0F89" w:rsidRDefault="002C0F89" w:rsidP="002C0F89">
      <w:pPr>
        <w:pStyle w:val="Geenafstand"/>
        <w:rPr>
          <w:b/>
        </w:rPr>
      </w:pPr>
      <w:r w:rsidRPr="00917E8C">
        <w:rPr>
          <w:b/>
        </w:rPr>
        <w:t xml:space="preserve">Voortgang maatregelen </w:t>
      </w:r>
      <w:r>
        <w:rPr>
          <w:b/>
        </w:rPr>
        <w:t xml:space="preserve">business </w:t>
      </w:r>
      <w:proofErr w:type="spellStart"/>
      <w:r>
        <w:rPr>
          <w:b/>
        </w:rPr>
        <w:t>travel</w:t>
      </w:r>
      <w:proofErr w:type="spellEnd"/>
      <w:r w:rsidRPr="00917E8C">
        <w:rPr>
          <w:b/>
        </w:rPr>
        <w:t xml:space="preserve"> 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2C0F89" w:rsidRPr="00917E8C" w14:paraId="7BA48F0B" w14:textId="77777777" w:rsidTr="00CF7F62">
        <w:tc>
          <w:tcPr>
            <w:tcW w:w="3256" w:type="dxa"/>
            <w:shd w:val="clear" w:color="auto" w:fill="0B3B60"/>
          </w:tcPr>
          <w:p w14:paraId="70587577" w14:textId="77777777" w:rsidR="002C0F89" w:rsidRPr="00917E8C" w:rsidRDefault="002C0F89" w:rsidP="00CF7F62">
            <w:pPr>
              <w:pStyle w:val="Geenafstand"/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>Maatregelen</w:t>
            </w:r>
          </w:p>
        </w:tc>
        <w:tc>
          <w:tcPr>
            <w:tcW w:w="2976" w:type="dxa"/>
            <w:shd w:val="clear" w:color="auto" w:fill="0B3B60"/>
          </w:tcPr>
          <w:p w14:paraId="0C9F5BE8" w14:textId="77777777" w:rsidR="002C0F89" w:rsidRPr="00917E8C" w:rsidRDefault="002C0F89" w:rsidP="00CF7F62">
            <w:pPr>
              <w:pStyle w:val="Geenafstand"/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 xml:space="preserve">KPI </w:t>
            </w:r>
          </w:p>
        </w:tc>
        <w:tc>
          <w:tcPr>
            <w:tcW w:w="3119" w:type="dxa"/>
            <w:shd w:val="clear" w:color="auto" w:fill="0B3B60"/>
          </w:tcPr>
          <w:p w14:paraId="5895888E" w14:textId="77777777" w:rsidR="002C0F89" w:rsidRPr="00917E8C" w:rsidRDefault="002C0F89" w:rsidP="00CF7F62">
            <w:pPr>
              <w:pStyle w:val="Geenafstand"/>
              <w:rPr>
                <w:b/>
                <w:color w:val="FFFFFF" w:themeColor="background1"/>
              </w:rPr>
            </w:pPr>
            <w:r w:rsidRPr="00917E8C">
              <w:rPr>
                <w:b/>
                <w:color w:val="FFFFFF" w:themeColor="background1"/>
              </w:rPr>
              <w:t>KPI behaald?</w:t>
            </w:r>
          </w:p>
        </w:tc>
      </w:tr>
      <w:tr w:rsidR="002C0F89" w14:paraId="407BBE1F" w14:textId="77777777" w:rsidTr="00CF7F62">
        <w:tc>
          <w:tcPr>
            <w:tcW w:w="3256" w:type="dxa"/>
          </w:tcPr>
          <w:p w14:paraId="73108291" w14:textId="77777777" w:rsidR="002C0F89" w:rsidRPr="00800234" w:rsidRDefault="002C0F89" w:rsidP="00CF7F62">
            <w:pPr>
              <w:pStyle w:val="Geenafstand"/>
            </w:pPr>
            <w:r>
              <w:t xml:space="preserve">Carpoolen waar mogelijk </w:t>
            </w:r>
          </w:p>
        </w:tc>
        <w:tc>
          <w:tcPr>
            <w:tcW w:w="2976" w:type="dxa"/>
          </w:tcPr>
          <w:p w14:paraId="5B6DF254" w14:textId="77777777" w:rsidR="002C0F89" w:rsidRDefault="002C0F89" w:rsidP="00CF7F62">
            <w:pPr>
              <w:pStyle w:val="Geenafstand"/>
            </w:pPr>
            <w:r w:rsidRPr="009F724C">
              <w:t>Zie 315.4</w:t>
            </w:r>
          </w:p>
        </w:tc>
        <w:tc>
          <w:tcPr>
            <w:tcW w:w="3119" w:type="dxa"/>
          </w:tcPr>
          <w:p w14:paraId="23F671E2" w14:textId="77777777" w:rsidR="002C0F89" w:rsidRPr="009F724C" w:rsidRDefault="008B6CEA" w:rsidP="00CF7F62">
            <w:pPr>
              <w:pStyle w:val="Geenafstand"/>
            </w:pPr>
            <w:r w:rsidRPr="008B6CEA">
              <w:rPr>
                <w:color w:val="FF0000"/>
              </w:rPr>
              <w:t>Niet nodig</w:t>
            </w:r>
          </w:p>
        </w:tc>
      </w:tr>
    </w:tbl>
    <w:p w14:paraId="66398EFD" w14:textId="71E6F676" w:rsidR="00917E8C" w:rsidRDefault="00917E8C" w:rsidP="00917E8C">
      <w:pPr>
        <w:pStyle w:val="Geenafstand"/>
        <w:rPr>
          <w:b/>
        </w:rPr>
      </w:pPr>
    </w:p>
    <w:p w14:paraId="1754142D" w14:textId="5AC5E0F6" w:rsidR="003A7DD2" w:rsidRDefault="003A7DD2" w:rsidP="00917E8C">
      <w:pPr>
        <w:pStyle w:val="Geenafstand"/>
      </w:pPr>
    </w:p>
    <w:p w14:paraId="22A21EA6" w14:textId="77777777" w:rsidR="003A7DD2" w:rsidRDefault="003A7DD2" w:rsidP="00917E8C">
      <w:pPr>
        <w:pStyle w:val="Geenafstand"/>
      </w:pPr>
    </w:p>
    <w:p w14:paraId="70A3ECCD" w14:textId="0F96AE1C" w:rsidR="003A7DD2" w:rsidRDefault="003A7DD2" w:rsidP="00917E8C">
      <w:pPr>
        <w:pStyle w:val="Geenafstand"/>
      </w:pPr>
      <w:r>
        <w:t xml:space="preserve">Kris Kennes </w:t>
      </w:r>
    </w:p>
    <w:p w14:paraId="57AD75FA" w14:textId="0B231305" w:rsidR="003A7DD2" w:rsidRDefault="003A7DD2" w:rsidP="00917E8C">
      <w:pPr>
        <w:pStyle w:val="Geenafstand"/>
      </w:pPr>
    </w:p>
    <w:p w14:paraId="5B9D60BC" w14:textId="618010C6" w:rsidR="003A7DD2" w:rsidRDefault="003A7DD2" w:rsidP="00917E8C">
      <w:pPr>
        <w:pStyle w:val="Geenafstand"/>
        <w:rPr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787AE826" wp14:editId="1E28EDF2">
            <wp:extent cx="1905000" cy="82867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106668" w14:textId="6BC75B98" w:rsidR="003A7DD2" w:rsidRDefault="003A7DD2" w:rsidP="00917E8C">
      <w:pPr>
        <w:pStyle w:val="Geenafstand"/>
        <w:rPr>
          <w:b/>
        </w:rPr>
      </w:pPr>
    </w:p>
    <w:p w14:paraId="5A11CD5A" w14:textId="57CA104E" w:rsidR="003A7DD2" w:rsidRPr="003A7DD2" w:rsidRDefault="003A7DD2" w:rsidP="00917E8C">
      <w:pPr>
        <w:pStyle w:val="Geenafstand"/>
        <w:rPr>
          <w:bCs/>
        </w:rPr>
      </w:pPr>
      <w:r w:rsidRPr="003A7DD2">
        <w:rPr>
          <w:bCs/>
        </w:rPr>
        <w:t xml:space="preserve">Bavel, </w:t>
      </w:r>
      <w:r w:rsidR="00755669">
        <w:rPr>
          <w:bCs/>
        </w:rPr>
        <w:t>30</w:t>
      </w:r>
      <w:r w:rsidRPr="003A7DD2">
        <w:rPr>
          <w:bCs/>
        </w:rPr>
        <w:t>-11-202</w:t>
      </w:r>
      <w:r w:rsidR="00755669">
        <w:rPr>
          <w:bCs/>
        </w:rPr>
        <w:t>1</w:t>
      </w:r>
    </w:p>
    <w:bookmarkEnd w:id="3"/>
    <w:bookmarkEnd w:id="4"/>
    <w:bookmarkEnd w:id="5"/>
    <w:sectPr w:rsidR="003A7DD2" w:rsidRPr="003A7D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3C2C" w14:textId="77777777" w:rsidR="00917E8C" w:rsidRDefault="00917E8C" w:rsidP="00917E8C">
      <w:pPr>
        <w:spacing w:after="0" w:line="240" w:lineRule="auto"/>
      </w:pPr>
      <w:r>
        <w:separator/>
      </w:r>
    </w:p>
  </w:endnote>
  <w:endnote w:type="continuationSeparator" w:id="0">
    <w:p w14:paraId="3C75E717" w14:textId="77777777" w:rsidR="00917E8C" w:rsidRDefault="00917E8C" w:rsidP="0091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57A2" w14:textId="77777777" w:rsidR="00917E8C" w:rsidRDefault="00917E8C" w:rsidP="000E4570">
    <w:pPr>
      <w:pStyle w:val="Voettekst"/>
      <w:ind w:left="3252" w:firstLine="3828"/>
      <w:jc w:val="righ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FD63AD9" wp14:editId="189C68E2">
          <wp:simplePos x="0" y="0"/>
          <wp:positionH relativeFrom="margin">
            <wp:posOffset>-600075</wp:posOffset>
          </wp:positionH>
          <wp:positionV relativeFrom="paragraph">
            <wp:posOffset>-38100</wp:posOffset>
          </wp:positionV>
          <wp:extent cx="2159635" cy="467995"/>
          <wp:effectExtent l="0" t="0" r="0" b="8255"/>
          <wp:wrapNone/>
          <wp:docPr id="1" name="Afbeelding 1" descr="C:\Users\iklaarenbeek\AppData\Local\Microsoft\Windows\INetCache\Content.Word\PNG - Cumela logo zonder 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klaarenbeek\AppData\Local\Microsoft\Windows\INetCache\Content.Word\PNG - Cumela logo zonder 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3CF">
      <w:t>©Cumela Advies</w:t>
    </w:r>
    <w:r>
      <w:rPr>
        <w:noProof/>
        <w:lang w:eastAsia="nl-NL"/>
      </w:rPr>
      <w:t xml:space="preserve"> </w:t>
    </w:r>
    <w:r w:rsidRPr="00BD501B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4370559B" wp14:editId="4790FB4B">
          <wp:simplePos x="0" y="0"/>
          <wp:positionH relativeFrom="margin">
            <wp:posOffset>1409700</wp:posOffset>
          </wp:positionH>
          <wp:positionV relativeFrom="paragraph">
            <wp:posOffset>-4263390</wp:posOffset>
          </wp:positionV>
          <wp:extent cx="4869618" cy="4764808"/>
          <wp:effectExtent l="0" t="0" r="7620" b="0"/>
          <wp:wrapNone/>
          <wp:docPr id="4" name="Afbeelding 4" descr="C:\Users\iklaarenbeek\AppData\Local\Microsoft\Windows\INetCache\Content.Word\Wiel uit briefpapier-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klaarenbeek\AppData\Local\Microsoft\Windows\INetCache\Content.Word\Wiel uit briefpapier-te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618" cy="4764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</w:p>
  <w:p w14:paraId="2D3B9AE0" w14:textId="77777777" w:rsidR="00917E8C" w:rsidRPr="00B64E10" w:rsidRDefault="00917E8C" w:rsidP="000E4570">
    <w:pPr>
      <w:pStyle w:val="Voettekst"/>
      <w:ind w:left="3252" w:firstLine="3828"/>
      <w:jc w:val="right"/>
    </w:pPr>
    <w:r w:rsidRPr="00B64E10">
      <w:t xml:space="preserve">Pagina </w:t>
    </w:r>
    <w:r w:rsidRPr="00B64E10">
      <w:rPr>
        <w:bCs/>
      </w:rPr>
      <w:fldChar w:fldCharType="begin"/>
    </w:r>
    <w:r w:rsidRPr="00B64E10">
      <w:rPr>
        <w:bCs/>
      </w:rPr>
      <w:instrText>PAGE  \* Arabic  \* MERGEFORMAT</w:instrText>
    </w:r>
    <w:r w:rsidRPr="00B64E10">
      <w:rPr>
        <w:bCs/>
      </w:rPr>
      <w:fldChar w:fldCharType="separate"/>
    </w:r>
    <w:r w:rsidR="008B6CEA">
      <w:rPr>
        <w:bCs/>
        <w:noProof/>
      </w:rPr>
      <w:t>1</w:t>
    </w:r>
    <w:r w:rsidRPr="00B64E10">
      <w:rPr>
        <w:bCs/>
      </w:rPr>
      <w:fldChar w:fldCharType="end"/>
    </w:r>
    <w:r w:rsidRPr="00B64E10">
      <w:t xml:space="preserve"> van </w:t>
    </w:r>
    <w:r w:rsidRPr="00B64E10">
      <w:rPr>
        <w:bCs/>
      </w:rPr>
      <w:fldChar w:fldCharType="begin"/>
    </w:r>
    <w:r w:rsidRPr="00B64E10">
      <w:rPr>
        <w:bCs/>
      </w:rPr>
      <w:instrText>NUMPAGES  \* Arabic  \* MERGEFORMAT</w:instrText>
    </w:r>
    <w:r w:rsidRPr="00B64E10">
      <w:rPr>
        <w:bCs/>
      </w:rPr>
      <w:fldChar w:fldCharType="separate"/>
    </w:r>
    <w:r w:rsidR="008B6CEA">
      <w:rPr>
        <w:bCs/>
        <w:noProof/>
      </w:rPr>
      <w:t>2</w:t>
    </w:r>
    <w:r w:rsidRPr="00B64E10">
      <w:rPr>
        <w:bCs/>
      </w:rPr>
      <w:fldChar w:fldCharType="end"/>
    </w:r>
  </w:p>
  <w:p w14:paraId="62B13F9E" w14:textId="6BBAB3BA" w:rsidR="00917E8C" w:rsidRDefault="00917E8C" w:rsidP="000E4570">
    <w:pPr>
      <w:pStyle w:val="Voettekst"/>
      <w:ind w:left="3252"/>
      <w:jc w:val="right"/>
    </w:pPr>
    <w:r>
      <w:rPr>
        <w:b/>
      </w:rPr>
      <w:tab/>
    </w:r>
    <w:r>
      <w:tab/>
    </w:r>
    <w:r w:rsidR="00F203BE">
      <w:t>November</w:t>
    </w:r>
    <w:r>
      <w:t xml:space="preserve"> 202</w:t>
    </w:r>
    <w:r w:rsidR="00F203BE">
      <w:t>1</w:t>
    </w:r>
  </w:p>
  <w:p w14:paraId="44E26BBC" w14:textId="77777777" w:rsidR="00917E8C" w:rsidRDefault="00917E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D9DB" w14:textId="77777777" w:rsidR="00917E8C" w:rsidRDefault="00917E8C" w:rsidP="00917E8C">
      <w:pPr>
        <w:spacing w:after="0" w:line="240" w:lineRule="auto"/>
      </w:pPr>
      <w:r>
        <w:separator/>
      </w:r>
    </w:p>
  </w:footnote>
  <w:footnote w:type="continuationSeparator" w:id="0">
    <w:p w14:paraId="45067BA2" w14:textId="77777777" w:rsidR="00917E8C" w:rsidRDefault="00917E8C" w:rsidP="0091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7550" w14:textId="77777777" w:rsidR="00917E8C" w:rsidRPr="004713CF" w:rsidRDefault="00755669" w:rsidP="00134CA2">
    <w:pPr>
      <w:pStyle w:val="Koptekst"/>
      <w:rPr>
        <w:sz w:val="28"/>
        <w:szCs w:val="28"/>
      </w:rPr>
    </w:pPr>
    <w:sdt>
      <w:sdtPr>
        <w:rPr>
          <w:b/>
          <w:i/>
          <w:noProof/>
          <w:sz w:val="36"/>
          <w:szCs w:val="36"/>
          <w:lang w:eastAsia="nl-NL"/>
        </w:rPr>
        <w:alias w:val="Auteur"/>
        <w:tag w:val=""/>
        <w:id w:val="-807851449"/>
        <w:placeholder>
          <w:docPart w:val="7C5CAA8AE25A463E91BAA1C9A4AF5CB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063FAC">
          <w:rPr>
            <w:b/>
            <w:i/>
            <w:noProof/>
            <w:sz w:val="36"/>
            <w:szCs w:val="36"/>
            <w:lang w:eastAsia="nl-NL"/>
          </w:rPr>
          <w:t>VOF Kennes</w:t>
        </w:r>
      </w:sdtContent>
    </w:sdt>
    <w:r w:rsidR="00917E8C" w:rsidRPr="004713CF">
      <w:rPr>
        <w:b/>
        <w:sz w:val="28"/>
        <w:szCs w:val="28"/>
      </w:rPr>
      <w:t xml:space="preserve"> </w:t>
    </w:r>
    <w:r w:rsidR="00917E8C">
      <w:rPr>
        <w:b/>
        <w:sz w:val="28"/>
        <w:szCs w:val="28"/>
      </w:rPr>
      <w:tab/>
    </w:r>
    <w:r w:rsidR="00917E8C">
      <w:rPr>
        <w:b/>
        <w:sz w:val="28"/>
        <w:szCs w:val="28"/>
      </w:rPr>
      <w:tab/>
    </w:r>
    <w:r w:rsidR="00917E8C" w:rsidRPr="00917E8C">
      <w:rPr>
        <w:b/>
        <w:sz w:val="28"/>
        <w:szCs w:val="28"/>
      </w:rPr>
      <w:t>315.5 Review reductiedoelstellingen</w:t>
    </w:r>
  </w:p>
  <w:p w14:paraId="3CAD4BFD" w14:textId="77777777" w:rsidR="00917E8C" w:rsidRDefault="00917E8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8C"/>
    <w:rsid w:val="00000FFC"/>
    <w:rsid w:val="00001B6A"/>
    <w:rsid w:val="00004212"/>
    <w:rsid w:val="00006C5A"/>
    <w:rsid w:val="00007A25"/>
    <w:rsid w:val="000109A7"/>
    <w:rsid w:val="000114F0"/>
    <w:rsid w:val="00013779"/>
    <w:rsid w:val="00016509"/>
    <w:rsid w:val="0001652D"/>
    <w:rsid w:val="00022C27"/>
    <w:rsid w:val="000258EC"/>
    <w:rsid w:val="000262B3"/>
    <w:rsid w:val="00026648"/>
    <w:rsid w:val="00026BFE"/>
    <w:rsid w:val="000312B2"/>
    <w:rsid w:val="00032061"/>
    <w:rsid w:val="00032F1F"/>
    <w:rsid w:val="000339D7"/>
    <w:rsid w:val="00034F48"/>
    <w:rsid w:val="00037FD7"/>
    <w:rsid w:val="0004027A"/>
    <w:rsid w:val="00042218"/>
    <w:rsid w:val="00042DFF"/>
    <w:rsid w:val="0004364D"/>
    <w:rsid w:val="00044CE1"/>
    <w:rsid w:val="00045BF5"/>
    <w:rsid w:val="00047AE8"/>
    <w:rsid w:val="00051706"/>
    <w:rsid w:val="000543B7"/>
    <w:rsid w:val="0006157F"/>
    <w:rsid w:val="00063BFA"/>
    <w:rsid w:val="00063FAC"/>
    <w:rsid w:val="0006607A"/>
    <w:rsid w:val="00070177"/>
    <w:rsid w:val="00081BE9"/>
    <w:rsid w:val="00084A79"/>
    <w:rsid w:val="000853C2"/>
    <w:rsid w:val="00093294"/>
    <w:rsid w:val="00094901"/>
    <w:rsid w:val="0009589D"/>
    <w:rsid w:val="000968EF"/>
    <w:rsid w:val="00097176"/>
    <w:rsid w:val="000A3623"/>
    <w:rsid w:val="000A4813"/>
    <w:rsid w:val="000A4C3D"/>
    <w:rsid w:val="000A634D"/>
    <w:rsid w:val="000A6E57"/>
    <w:rsid w:val="000A79A9"/>
    <w:rsid w:val="000B0A47"/>
    <w:rsid w:val="000B0C90"/>
    <w:rsid w:val="000B1DBF"/>
    <w:rsid w:val="000B1ED5"/>
    <w:rsid w:val="000B21DF"/>
    <w:rsid w:val="000B53C7"/>
    <w:rsid w:val="000B6062"/>
    <w:rsid w:val="000B7902"/>
    <w:rsid w:val="000B7E1B"/>
    <w:rsid w:val="000C1380"/>
    <w:rsid w:val="000C66B0"/>
    <w:rsid w:val="000D2D8C"/>
    <w:rsid w:val="000D3849"/>
    <w:rsid w:val="000D38BD"/>
    <w:rsid w:val="000D60F8"/>
    <w:rsid w:val="000E0972"/>
    <w:rsid w:val="000E43D3"/>
    <w:rsid w:val="000F07A0"/>
    <w:rsid w:val="000F10B5"/>
    <w:rsid w:val="000F451B"/>
    <w:rsid w:val="000F4DF4"/>
    <w:rsid w:val="000F5957"/>
    <w:rsid w:val="00101AE2"/>
    <w:rsid w:val="00102341"/>
    <w:rsid w:val="00103F60"/>
    <w:rsid w:val="001040CC"/>
    <w:rsid w:val="001061D2"/>
    <w:rsid w:val="001065E0"/>
    <w:rsid w:val="001076C9"/>
    <w:rsid w:val="0011315B"/>
    <w:rsid w:val="00113474"/>
    <w:rsid w:val="00113A0E"/>
    <w:rsid w:val="001158A6"/>
    <w:rsid w:val="001165DB"/>
    <w:rsid w:val="001179BA"/>
    <w:rsid w:val="001213E9"/>
    <w:rsid w:val="00125839"/>
    <w:rsid w:val="0012673C"/>
    <w:rsid w:val="00127514"/>
    <w:rsid w:val="00127EA3"/>
    <w:rsid w:val="0013156F"/>
    <w:rsid w:val="001335E2"/>
    <w:rsid w:val="0013507C"/>
    <w:rsid w:val="0014090F"/>
    <w:rsid w:val="001413B5"/>
    <w:rsid w:val="00143D9A"/>
    <w:rsid w:val="00144473"/>
    <w:rsid w:val="0014527B"/>
    <w:rsid w:val="001452D1"/>
    <w:rsid w:val="00146FAC"/>
    <w:rsid w:val="00147BDA"/>
    <w:rsid w:val="0015608A"/>
    <w:rsid w:val="00157298"/>
    <w:rsid w:val="001573D6"/>
    <w:rsid w:val="001577C0"/>
    <w:rsid w:val="00157FFE"/>
    <w:rsid w:val="00161239"/>
    <w:rsid w:val="00162C2E"/>
    <w:rsid w:val="00165D04"/>
    <w:rsid w:val="001808F4"/>
    <w:rsid w:val="00193F9B"/>
    <w:rsid w:val="00195A23"/>
    <w:rsid w:val="001971F5"/>
    <w:rsid w:val="001A2EAE"/>
    <w:rsid w:val="001A414E"/>
    <w:rsid w:val="001A4405"/>
    <w:rsid w:val="001A564D"/>
    <w:rsid w:val="001B2483"/>
    <w:rsid w:val="001B33D7"/>
    <w:rsid w:val="001B4B62"/>
    <w:rsid w:val="001B6639"/>
    <w:rsid w:val="001C1308"/>
    <w:rsid w:val="001C534D"/>
    <w:rsid w:val="001D0909"/>
    <w:rsid w:val="001D1070"/>
    <w:rsid w:val="001D5D2B"/>
    <w:rsid w:val="001D6425"/>
    <w:rsid w:val="001D6A83"/>
    <w:rsid w:val="001E22FE"/>
    <w:rsid w:val="001E252B"/>
    <w:rsid w:val="001E28AE"/>
    <w:rsid w:val="001E4796"/>
    <w:rsid w:val="001E4EE9"/>
    <w:rsid w:val="001E572B"/>
    <w:rsid w:val="001F0901"/>
    <w:rsid w:val="001F79A3"/>
    <w:rsid w:val="001F7D6F"/>
    <w:rsid w:val="002016E3"/>
    <w:rsid w:val="002059C4"/>
    <w:rsid w:val="00205A3B"/>
    <w:rsid w:val="0020706D"/>
    <w:rsid w:val="00213481"/>
    <w:rsid w:val="00214752"/>
    <w:rsid w:val="002200B1"/>
    <w:rsid w:val="0022026E"/>
    <w:rsid w:val="00225BED"/>
    <w:rsid w:val="002276AB"/>
    <w:rsid w:val="0023763A"/>
    <w:rsid w:val="00245871"/>
    <w:rsid w:val="00245949"/>
    <w:rsid w:val="0025221B"/>
    <w:rsid w:val="002527D9"/>
    <w:rsid w:val="00256C38"/>
    <w:rsid w:val="00263AF6"/>
    <w:rsid w:val="00263E59"/>
    <w:rsid w:val="0026799F"/>
    <w:rsid w:val="0027121A"/>
    <w:rsid w:val="002730B4"/>
    <w:rsid w:val="00275ECF"/>
    <w:rsid w:val="002767C9"/>
    <w:rsid w:val="002850CD"/>
    <w:rsid w:val="0028621B"/>
    <w:rsid w:val="002864A5"/>
    <w:rsid w:val="002916C0"/>
    <w:rsid w:val="002960A9"/>
    <w:rsid w:val="00296A0E"/>
    <w:rsid w:val="00296A89"/>
    <w:rsid w:val="002A164B"/>
    <w:rsid w:val="002A1C82"/>
    <w:rsid w:val="002B53BC"/>
    <w:rsid w:val="002B7F41"/>
    <w:rsid w:val="002C0F89"/>
    <w:rsid w:val="002C3E50"/>
    <w:rsid w:val="002C43A8"/>
    <w:rsid w:val="002D169C"/>
    <w:rsid w:val="002D3349"/>
    <w:rsid w:val="002D39D1"/>
    <w:rsid w:val="002D5F28"/>
    <w:rsid w:val="002D6E98"/>
    <w:rsid w:val="002E34F7"/>
    <w:rsid w:val="002E47F9"/>
    <w:rsid w:val="002E715D"/>
    <w:rsid w:val="002F07B3"/>
    <w:rsid w:val="002F406E"/>
    <w:rsid w:val="002F4457"/>
    <w:rsid w:val="002F512F"/>
    <w:rsid w:val="002F6210"/>
    <w:rsid w:val="0030044D"/>
    <w:rsid w:val="0030175B"/>
    <w:rsid w:val="003073BC"/>
    <w:rsid w:val="00314950"/>
    <w:rsid w:val="00315627"/>
    <w:rsid w:val="00315E2D"/>
    <w:rsid w:val="003176C2"/>
    <w:rsid w:val="00320517"/>
    <w:rsid w:val="003206EF"/>
    <w:rsid w:val="00321621"/>
    <w:rsid w:val="003236E3"/>
    <w:rsid w:val="00324AA9"/>
    <w:rsid w:val="00324C68"/>
    <w:rsid w:val="0032599C"/>
    <w:rsid w:val="00330293"/>
    <w:rsid w:val="00330A86"/>
    <w:rsid w:val="00330B2D"/>
    <w:rsid w:val="0033321A"/>
    <w:rsid w:val="003352EB"/>
    <w:rsid w:val="00341F93"/>
    <w:rsid w:val="00342353"/>
    <w:rsid w:val="00343781"/>
    <w:rsid w:val="00344B06"/>
    <w:rsid w:val="0034590F"/>
    <w:rsid w:val="003468A0"/>
    <w:rsid w:val="00350531"/>
    <w:rsid w:val="0035163B"/>
    <w:rsid w:val="003517E7"/>
    <w:rsid w:val="00351CF5"/>
    <w:rsid w:val="003530F1"/>
    <w:rsid w:val="00353467"/>
    <w:rsid w:val="00353C85"/>
    <w:rsid w:val="00354343"/>
    <w:rsid w:val="00354B96"/>
    <w:rsid w:val="00356EC7"/>
    <w:rsid w:val="00357839"/>
    <w:rsid w:val="0036073E"/>
    <w:rsid w:val="00360967"/>
    <w:rsid w:val="003631C4"/>
    <w:rsid w:val="00367311"/>
    <w:rsid w:val="00374359"/>
    <w:rsid w:val="003748CC"/>
    <w:rsid w:val="00374F97"/>
    <w:rsid w:val="00376307"/>
    <w:rsid w:val="003831FF"/>
    <w:rsid w:val="003855BB"/>
    <w:rsid w:val="003913A3"/>
    <w:rsid w:val="00391D6A"/>
    <w:rsid w:val="00392DE2"/>
    <w:rsid w:val="00393356"/>
    <w:rsid w:val="00393B25"/>
    <w:rsid w:val="00394BD7"/>
    <w:rsid w:val="00397FC5"/>
    <w:rsid w:val="003A1E79"/>
    <w:rsid w:val="003A4CD9"/>
    <w:rsid w:val="003A7DD2"/>
    <w:rsid w:val="003B2141"/>
    <w:rsid w:val="003B22C0"/>
    <w:rsid w:val="003B3197"/>
    <w:rsid w:val="003B4834"/>
    <w:rsid w:val="003C0193"/>
    <w:rsid w:val="003C0FA2"/>
    <w:rsid w:val="003C1624"/>
    <w:rsid w:val="003C4B1F"/>
    <w:rsid w:val="003C6AB0"/>
    <w:rsid w:val="003C76A5"/>
    <w:rsid w:val="003D1CAB"/>
    <w:rsid w:val="003D20E5"/>
    <w:rsid w:val="003D2225"/>
    <w:rsid w:val="003D6F33"/>
    <w:rsid w:val="003D7AAA"/>
    <w:rsid w:val="003E129E"/>
    <w:rsid w:val="003E3A7A"/>
    <w:rsid w:val="003E3F0B"/>
    <w:rsid w:val="003E4E76"/>
    <w:rsid w:val="003F0878"/>
    <w:rsid w:val="003F3DC8"/>
    <w:rsid w:val="003F41D5"/>
    <w:rsid w:val="003F54BB"/>
    <w:rsid w:val="00400C43"/>
    <w:rsid w:val="004026A0"/>
    <w:rsid w:val="004051AF"/>
    <w:rsid w:val="0040545B"/>
    <w:rsid w:val="00407608"/>
    <w:rsid w:val="00411804"/>
    <w:rsid w:val="0041794F"/>
    <w:rsid w:val="004213B8"/>
    <w:rsid w:val="00422982"/>
    <w:rsid w:val="00422D53"/>
    <w:rsid w:val="00426471"/>
    <w:rsid w:val="00431340"/>
    <w:rsid w:val="00432D99"/>
    <w:rsid w:val="00440A1E"/>
    <w:rsid w:val="0044615F"/>
    <w:rsid w:val="00446751"/>
    <w:rsid w:val="004471EF"/>
    <w:rsid w:val="00450E2D"/>
    <w:rsid w:val="00450FE9"/>
    <w:rsid w:val="004549E3"/>
    <w:rsid w:val="00455761"/>
    <w:rsid w:val="00457448"/>
    <w:rsid w:val="00464E41"/>
    <w:rsid w:val="0046598A"/>
    <w:rsid w:val="00466E01"/>
    <w:rsid w:val="00470520"/>
    <w:rsid w:val="004732CD"/>
    <w:rsid w:val="00483D17"/>
    <w:rsid w:val="004843DF"/>
    <w:rsid w:val="00491112"/>
    <w:rsid w:val="00493381"/>
    <w:rsid w:val="00496224"/>
    <w:rsid w:val="004A0185"/>
    <w:rsid w:val="004A298A"/>
    <w:rsid w:val="004A34B1"/>
    <w:rsid w:val="004A5291"/>
    <w:rsid w:val="004B644B"/>
    <w:rsid w:val="004C4733"/>
    <w:rsid w:val="004C5757"/>
    <w:rsid w:val="004C5A9A"/>
    <w:rsid w:val="004C6F92"/>
    <w:rsid w:val="004C7F99"/>
    <w:rsid w:val="004D1D69"/>
    <w:rsid w:val="004D3900"/>
    <w:rsid w:val="004D3A4B"/>
    <w:rsid w:val="004D3C68"/>
    <w:rsid w:val="004D4151"/>
    <w:rsid w:val="004D4C6B"/>
    <w:rsid w:val="004D709C"/>
    <w:rsid w:val="004E07AA"/>
    <w:rsid w:val="004E3003"/>
    <w:rsid w:val="004E36D7"/>
    <w:rsid w:val="004E53F4"/>
    <w:rsid w:val="004F1EB9"/>
    <w:rsid w:val="004F50D0"/>
    <w:rsid w:val="004F621A"/>
    <w:rsid w:val="0050500F"/>
    <w:rsid w:val="00505C91"/>
    <w:rsid w:val="00506606"/>
    <w:rsid w:val="005101F8"/>
    <w:rsid w:val="00512FCE"/>
    <w:rsid w:val="00514312"/>
    <w:rsid w:val="0051516E"/>
    <w:rsid w:val="005152DF"/>
    <w:rsid w:val="00516EE9"/>
    <w:rsid w:val="00521302"/>
    <w:rsid w:val="00521DC6"/>
    <w:rsid w:val="00521F69"/>
    <w:rsid w:val="00522C19"/>
    <w:rsid w:val="00530A45"/>
    <w:rsid w:val="00532E8F"/>
    <w:rsid w:val="00533714"/>
    <w:rsid w:val="00533955"/>
    <w:rsid w:val="00534AA5"/>
    <w:rsid w:val="0054243E"/>
    <w:rsid w:val="00542C8E"/>
    <w:rsid w:val="00545810"/>
    <w:rsid w:val="00545CA8"/>
    <w:rsid w:val="0055173E"/>
    <w:rsid w:val="00553D63"/>
    <w:rsid w:val="00554C2F"/>
    <w:rsid w:val="00562803"/>
    <w:rsid w:val="00562A88"/>
    <w:rsid w:val="0056626C"/>
    <w:rsid w:val="00571421"/>
    <w:rsid w:val="00571829"/>
    <w:rsid w:val="00572F9A"/>
    <w:rsid w:val="005779CF"/>
    <w:rsid w:val="00580008"/>
    <w:rsid w:val="005829D4"/>
    <w:rsid w:val="00584789"/>
    <w:rsid w:val="00585D4A"/>
    <w:rsid w:val="00586D07"/>
    <w:rsid w:val="005904F4"/>
    <w:rsid w:val="005912FE"/>
    <w:rsid w:val="00593C90"/>
    <w:rsid w:val="00597E37"/>
    <w:rsid w:val="005A0AEB"/>
    <w:rsid w:val="005B3AB8"/>
    <w:rsid w:val="005B417B"/>
    <w:rsid w:val="005B4D47"/>
    <w:rsid w:val="005B5D67"/>
    <w:rsid w:val="005B641F"/>
    <w:rsid w:val="005B6A25"/>
    <w:rsid w:val="005C2D9A"/>
    <w:rsid w:val="005C30C1"/>
    <w:rsid w:val="005C490D"/>
    <w:rsid w:val="005C57F3"/>
    <w:rsid w:val="005D0BF1"/>
    <w:rsid w:val="005D1E11"/>
    <w:rsid w:val="005D4DEB"/>
    <w:rsid w:val="005D7146"/>
    <w:rsid w:val="005D727E"/>
    <w:rsid w:val="005E2CF9"/>
    <w:rsid w:val="005E2DE3"/>
    <w:rsid w:val="005E4EBD"/>
    <w:rsid w:val="005F1612"/>
    <w:rsid w:val="005F422E"/>
    <w:rsid w:val="005F4BDA"/>
    <w:rsid w:val="005F5714"/>
    <w:rsid w:val="005F5C13"/>
    <w:rsid w:val="005F7409"/>
    <w:rsid w:val="006117F1"/>
    <w:rsid w:val="00613E6B"/>
    <w:rsid w:val="00614C12"/>
    <w:rsid w:val="00616434"/>
    <w:rsid w:val="00616B03"/>
    <w:rsid w:val="00620F1E"/>
    <w:rsid w:val="00622D6D"/>
    <w:rsid w:val="0062607A"/>
    <w:rsid w:val="00630483"/>
    <w:rsid w:val="00630A61"/>
    <w:rsid w:val="00633F15"/>
    <w:rsid w:val="0063538C"/>
    <w:rsid w:val="00643375"/>
    <w:rsid w:val="00643439"/>
    <w:rsid w:val="00644AB3"/>
    <w:rsid w:val="0064527E"/>
    <w:rsid w:val="00645DF1"/>
    <w:rsid w:val="00656792"/>
    <w:rsid w:val="00666E23"/>
    <w:rsid w:val="0066785A"/>
    <w:rsid w:val="006707C0"/>
    <w:rsid w:val="0067157D"/>
    <w:rsid w:val="00671B93"/>
    <w:rsid w:val="006731F2"/>
    <w:rsid w:val="006736B5"/>
    <w:rsid w:val="00673EE8"/>
    <w:rsid w:val="00674082"/>
    <w:rsid w:val="00674FF0"/>
    <w:rsid w:val="00681D8E"/>
    <w:rsid w:val="006820DE"/>
    <w:rsid w:val="00683B05"/>
    <w:rsid w:val="006865C2"/>
    <w:rsid w:val="00691ECF"/>
    <w:rsid w:val="00694AC9"/>
    <w:rsid w:val="006A2DBD"/>
    <w:rsid w:val="006A3FF1"/>
    <w:rsid w:val="006A49C2"/>
    <w:rsid w:val="006A6B93"/>
    <w:rsid w:val="006B089B"/>
    <w:rsid w:val="006B4BEB"/>
    <w:rsid w:val="006B56BC"/>
    <w:rsid w:val="006B5BD8"/>
    <w:rsid w:val="006C0278"/>
    <w:rsid w:val="006C1439"/>
    <w:rsid w:val="006C2A97"/>
    <w:rsid w:val="006C53F4"/>
    <w:rsid w:val="006C6B34"/>
    <w:rsid w:val="006C7047"/>
    <w:rsid w:val="006D0C51"/>
    <w:rsid w:val="006D287C"/>
    <w:rsid w:val="006D50DB"/>
    <w:rsid w:val="006D7B54"/>
    <w:rsid w:val="006D7CB5"/>
    <w:rsid w:val="006E19C9"/>
    <w:rsid w:val="006E5547"/>
    <w:rsid w:val="006E5710"/>
    <w:rsid w:val="006E60F4"/>
    <w:rsid w:val="006E6B79"/>
    <w:rsid w:val="006E6B7E"/>
    <w:rsid w:val="006E6D1D"/>
    <w:rsid w:val="006F6119"/>
    <w:rsid w:val="006F759F"/>
    <w:rsid w:val="00702012"/>
    <w:rsid w:val="0070670F"/>
    <w:rsid w:val="007074F2"/>
    <w:rsid w:val="00715575"/>
    <w:rsid w:val="0071576C"/>
    <w:rsid w:val="00722D36"/>
    <w:rsid w:val="007233F2"/>
    <w:rsid w:val="007269B4"/>
    <w:rsid w:val="00730E01"/>
    <w:rsid w:val="00731F78"/>
    <w:rsid w:val="00732936"/>
    <w:rsid w:val="00736469"/>
    <w:rsid w:val="0073686E"/>
    <w:rsid w:val="00737EA2"/>
    <w:rsid w:val="00740261"/>
    <w:rsid w:val="007413C4"/>
    <w:rsid w:val="007435EF"/>
    <w:rsid w:val="00746D9B"/>
    <w:rsid w:val="00747948"/>
    <w:rsid w:val="00747ACE"/>
    <w:rsid w:val="007505EE"/>
    <w:rsid w:val="00750C00"/>
    <w:rsid w:val="00752C87"/>
    <w:rsid w:val="00755669"/>
    <w:rsid w:val="00756877"/>
    <w:rsid w:val="0075798B"/>
    <w:rsid w:val="00760447"/>
    <w:rsid w:val="00762DEE"/>
    <w:rsid w:val="007644B6"/>
    <w:rsid w:val="00764D1C"/>
    <w:rsid w:val="007674F0"/>
    <w:rsid w:val="00771618"/>
    <w:rsid w:val="00780C85"/>
    <w:rsid w:val="00781361"/>
    <w:rsid w:val="007848F3"/>
    <w:rsid w:val="00787790"/>
    <w:rsid w:val="00790740"/>
    <w:rsid w:val="00791EDD"/>
    <w:rsid w:val="00797DE4"/>
    <w:rsid w:val="007A050C"/>
    <w:rsid w:val="007A3179"/>
    <w:rsid w:val="007A4270"/>
    <w:rsid w:val="007A4DA1"/>
    <w:rsid w:val="007A7EF4"/>
    <w:rsid w:val="007B03EB"/>
    <w:rsid w:val="007B15E2"/>
    <w:rsid w:val="007B1641"/>
    <w:rsid w:val="007B1A4C"/>
    <w:rsid w:val="007B1DA3"/>
    <w:rsid w:val="007B625B"/>
    <w:rsid w:val="007B6A1A"/>
    <w:rsid w:val="007B71D6"/>
    <w:rsid w:val="007C1134"/>
    <w:rsid w:val="007C20E8"/>
    <w:rsid w:val="007C3D06"/>
    <w:rsid w:val="007C3D37"/>
    <w:rsid w:val="007C6475"/>
    <w:rsid w:val="007C6E62"/>
    <w:rsid w:val="007C770C"/>
    <w:rsid w:val="007E1C67"/>
    <w:rsid w:val="007E2EF2"/>
    <w:rsid w:val="007E46B5"/>
    <w:rsid w:val="007E474C"/>
    <w:rsid w:val="007F00E1"/>
    <w:rsid w:val="007F334A"/>
    <w:rsid w:val="007F3A27"/>
    <w:rsid w:val="007F54FD"/>
    <w:rsid w:val="007F5926"/>
    <w:rsid w:val="007F7568"/>
    <w:rsid w:val="00802B09"/>
    <w:rsid w:val="00807CD0"/>
    <w:rsid w:val="00810761"/>
    <w:rsid w:val="008112E5"/>
    <w:rsid w:val="00815684"/>
    <w:rsid w:val="00822E52"/>
    <w:rsid w:val="00824944"/>
    <w:rsid w:val="00825D05"/>
    <w:rsid w:val="008274C0"/>
    <w:rsid w:val="00831D13"/>
    <w:rsid w:val="00832788"/>
    <w:rsid w:val="00832EDC"/>
    <w:rsid w:val="0083368E"/>
    <w:rsid w:val="00840533"/>
    <w:rsid w:val="00846EC0"/>
    <w:rsid w:val="00847B4C"/>
    <w:rsid w:val="00850CF2"/>
    <w:rsid w:val="00853822"/>
    <w:rsid w:val="00854035"/>
    <w:rsid w:val="008557CB"/>
    <w:rsid w:val="00855A21"/>
    <w:rsid w:val="0085649F"/>
    <w:rsid w:val="00856B5A"/>
    <w:rsid w:val="00864A89"/>
    <w:rsid w:val="00867B59"/>
    <w:rsid w:val="008714ED"/>
    <w:rsid w:val="00871546"/>
    <w:rsid w:val="00871F09"/>
    <w:rsid w:val="00872F4D"/>
    <w:rsid w:val="00873979"/>
    <w:rsid w:val="00882FA6"/>
    <w:rsid w:val="00885A99"/>
    <w:rsid w:val="00892002"/>
    <w:rsid w:val="00892F4C"/>
    <w:rsid w:val="00893366"/>
    <w:rsid w:val="0089581A"/>
    <w:rsid w:val="00897F40"/>
    <w:rsid w:val="008A0019"/>
    <w:rsid w:val="008A0EE8"/>
    <w:rsid w:val="008A106C"/>
    <w:rsid w:val="008A21C5"/>
    <w:rsid w:val="008A39A7"/>
    <w:rsid w:val="008A46DF"/>
    <w:rsid w:val="008A4E97"/>
    <w:rsid w:val="008A5051"/>
    <w:rsid w:val="008A72D7"/>
    <w:rsid w:val="008B04B4"/>
    <w:rsid w:val="008B094C"/>
    <w:rsid w:val="008B1138"/>
    <w:rsid w:val="008B645E"/>
    <w:rsid w:val="008B6CEA"/>
    <w:rsid w:val="008C3E40"/>
    <w:rsid w:val="008C5F11"/>
    <w:rsid w:val="008D1CCB"/>
    <w:rsid w:val="008D5A82"/>
    <w:rsid w:val="008D6CE3"/>
    <w:rsid w:val="008D7D12"/>
    <w:rsid w:val="008E0F6A"/>
    <w:rsid w:val="008E5E89"/>
    <w:rsid w:val="008E67DC"/>
    <w:rsid w:val="008F1C20"/>
    <w:rsid w:val="008F2171"/>
    <w:rsid w:val="008F2558"/>
    <w:rsid w:val="008F2B6C"/>
    <w:rsid w:val="008F455E"/>
    <w:rsid w:val="008F55A1"/>
    <w:rsid w:val="00901EC6"/>
    <w:rsid w:val="0090268B"/>
    <w:rsid w:val="00903AC3"/>
    <w:rsid w:val="0090464B"/>
    <w:rsid w:val="00904667"/>
    <w:rsid w:val="00905D6E"/>
    <w:rsid w:val="009066D1"/>
    <w:rsid w:val="00906E5D"/>
    <w:rsid w:val="00914302"/>
    <w:rsid w:val="00917830"/>
    <w:rsid w:val="00917D45"/>
    <w:rsid w:val="00917E8C"/>
    <w:rsid w:val="0092560C"/>
    <w:rsid w:val="00931069"/>
    <w:rsid w:val="0093342B"/>
    <w:rsid w:val="00934204"/>
    <w:rsid w:val="00935EF9"/>
    <w:rsid w:val="00935FCE"/>
    <w:rsid w:val="00936310"/>
    <w:rsid w:val="00937786"/>
    <w:rsid w:val="00943733"/>
    <w:rsid w:val="00944069"/>
    <w:rsid w:val="00950B34"/>
    <w:rsid w:val="00961443"/>
    <w:rsid w:val="00963E91"/>
    <w:rsid w:val="00963F6F"/>
    <w:rsid w:val="00970F1A"/>
    <w:rsid w:val="00971120"/>
    <w:rsid w:val="0097753C"/>
    <w:rsid w:val="00984ABC"/>
    <w:rsid w:val="00987951"/>
    <w:rsid w:val="00992E7B"/>
    <w:rsid w:val="0099416E"/>
    <w:rsid w:val="00995DB3"/>
    <w:rsid w:val="009968E2"/>
    <w:rsid w:val="00996BA3"/>
    <w:rsid w:val="009A199C"/>
    <w:rsid w:val="009A373F"/>
    <w:rsid w:val="009A3870"/>
    <w:rsid w:val="009A62EF"/>
    <w:rsid w:val="009A7380"/>
    <w:rsid w:val="009A7BDA"/>
    <w:rsid w:val="009B10AA"/>
    <w:rsid w:val="009B2702"/>
    <w:rsid w:val="009B795B"/>
    <w:rsid w:val="009D5F96"/>
    <w:rsid w:val="009D6C17"/>
    <w:rsid w:val="009E0355"/>
    <w:rsid w:val="009E48E5"/>
    <w:rsid w:val="009E5683"/>
    <w:rsid w:val="009F273F"/>
    <w:rsid w:val="009F37ED"/>
    <w:rsid w:val="009F4C67"/>
    <w:rsid w:val="009F5ADC"/>
    <w:rsid w:val="009F71C9"/>
    <w:rsid w:val="009F7C44"/>
    <w:rsid w:val="00A01353"/>
    <w:rsid w:val="00A013D7"/>
    <w:rsid w:val="00A0273F"/>
    <w:rsid w:val="00A11458"/>
    <w:rsid w:val="00A149E6"/>
    <w:rsid w:val="00A17E9E"/>
    <w:rsid w:val="00A25B07"/>
    <w:rsid w:val="00A27F64"/>
    <w:rsid w:val="00A30E5D"/>
    <w:rsid w:val="00A3161F"/>
    <w:rsid w:val="00A32DCA"/>
    <w:rsid w:val="00A350E0"/>
    <w:rsid w:val="00A35F2B"/>
    <w:rsid w:val="00A36A6D"/>
    <w:rsid w:val="00A37D1D"/>
    <w:rsid w:val="00A4029B"/>
    <w:rsid w:val="00A4191F"/>
    <w:rsid w:val="00A42E62"/>
    <w:rsid w:val="00A45148"/>
    <w:rsid w:val="00A453F0"/>
    <w:rsid w:val="00A544CB"/>
    <w:rsid w:val="00A61425"/>
    <w:rsid w:val="00A6174C"/>
    <w:rsid w:val="00A62B5D"/>
    <w:rsid w:val="00A6451A"/>
    <w:rsid w:val="00A700D9"/>
    <w:rsid w:val="00A81FE9"/>
    <w:rsid w:val="00A82207"/>
    <w:rsid w:val="00A846EB"/>
    <w:rsid w:val="00A911A2"/>
    <w:rsid w:val="00A938C2"/>
    <w:rsid w:val="00A94025"/>
    <w:rsid w:val="00A96F54"/>
    <w:rsid w:val="00AA0B4B"/>
    <w:rsid w:val="00AA1F52"/>
    <w:rsid w:val="00AA2353"/>
    <w:rsid w:val="00AA25B6"/>
    <w:rsid w:val="00AA2B7F"/>
    <w:rsid w:val="00AA4BE8"/>
    <w:rsid w:val="00AB308A"/>
    <w:rsid w:val="00AB4AF0"/>
    <w:rsid w:val="00AB64A8"/>
    <w:rsid w:val="00AB7A96"/>
    <w:rsid w:val="00AC2003"/>
    <w:rsid w:val="00AC2127"/>
    <w:rsid w:val="00AC3A1D"/>
    <w:rsid w:val="00AC71B4"/>
    <w:rsid w:val="00AD00BE"/>
    <w:rsid w:val="00AD0250"/>
    <w:rsid w:val="00AD1B04"/>
    <w:rsid w:val="00AD203C"/>
    <w:rsid w:val="00AD4BC9"/>
    <w:rsid w:val="00AD7D0F"/>
    <w:rsid w:val="00AE0B29"/>
    <w:rsid w:val="00AE1D3E"/>
    <w:rsid w:val="00AE383C"/>
    <w:rsid w:val="00AE7916"/>
    <w:rsid w:val="00AF2EA9"/>
    <w:rsid w:val="00AF3112"/>
    <w:rsid w:val="00AF3EE4"/>
    <w:rsid w:val="00AF7A4E"/>
    <w:rsid w:val="00B0154D"/>
    <w:rsid w:val="00B03BDF"/>
    <w:rsid w:val="00B054A5"/>
    <w:rsid w:val="00B10264"/>
    <w:rsid w:val="00B10430"/>
    <w:rsid w:val="00B120C9"/>
    <w:rsid w:val="00B14564"/>
    <w:rsid w:val="00B14F3C"/>
    <w:rsid w:val="00B178D6"/>
    <w:rsid w:val="00B20539"/>
    <w:rsid w:val="00B25D6F"/>
    <w:rsid w:val="00B26522"/>
    <w:rsid w:val="00B30785"/>
    <w:rsid w:val="00B30A03"/>
    <w:rsid w:val="00B337A3"/>
    <w:rsid w:val="00B45C11"/>
    <w:rsid w:val="00B47F96"/>
    <w:rsid w:val="00B543FB"/>
    <w:rsid w:val="00B5557B"/>
    <w:rsid w:val="00B55603"/>
    <w:rsid w:val="00B568FE"/>
    <w:rsid w:val="00B634C0"/>
    <w:rsid w:val="00B645F7"/>
    <w:rsid w:val="00B668FD"/>
    <w:rsid w:val="00B67323"/>
    <w:rsid w:val="00B70123"/>
    <w:rsid w:val="00B7015D"/>
    <w:rsid w:val="00B70AD2"/>
    <w:rsid w:val="00B711D8"/>
    <w:rsid w:val="00B7344E"/>
    <w:rsid w:val="00B820DB"/>
    <w:rsid w:val="00B82E73"/>
    <w:rsid w:val="00B83CFC"/>
    <w:rsid w:val="00B85112"/>
    <w:rsid w:val="00B938BF"/>
    <w:rsid w:val="00B939FB"/>
    <w:rsid w:val="00BA01A7"/>
    <w:rsid w:val="00BA279E"/>
    <w:rsid w:val="00BA3E70"/>
    <w:rsid w:val="00BA5E2C"/>
    <w:rsid w:val="00BA5F56"/>
    <w:rsid w:val="00BA7AAC"/>
    <w:rsid w:val="00BB01C3"/>
    <w:rsid w:val="00BB0808"/>
    <w:rsid w:val="00BC79C2"/>
    <w:rsid w:val="00BD01D3"/>
    <w:rsid w:val="00BD238B"/>
    <w:rsid w:val="00BD2684"/>
    <w:rsid w:val="00BD34BA"/>
    <w:rsid w:val="00BD39D0"/>
    <w:rsid w:val="00BD5646"/>
    <w:rsid w:val="00BE71C7"/>
    <w:rsid w:val="00BE792C"/>
    <w:rsid w:val="00BF1198"/>
    <w:rsid w:val="00BF57BF"/>
    <w:rsid w:val="00BF6302"/>
    <w:rsid w:val="00BF71AA"/>
    <w:rsid w:val="00BF7DD4"/>
    <w:rsid w:val="00C00940"/>
    <w:rsid w:val="00C01CFF"/>
    <w:rsid w:val="00C030BA"/>
    <w:rsid w:val="00C03E75"/>
    <w:rsid w:val="00C04A03"/>
    <w:rsid w:val="00C05AC7"/>
    <w:rsid w:val="00C078DC"/>
    <w:rsid w:val="00C10584"/>
    <w:rsid w:val="00C11C13"/>
    <w:rsid w:val="00C1211E"/>
    <w:rsid w:val="00C20714"/>
    <w:rsid w:val="00C20BB0"/>
    <w:rsid w:val="00C23F09"/>
    <w:rsid w:val="00C23FE6"/>
    <w:rsid w:val="00C27CF4"/>
    <w:rsid w:val="00C31C31"/>
    <w:rsid w:val="00C34218"/>
    <w:rsid w:val="00C362F6"/>
    <w:rsid w:val="00C411EA"/>
    <w:rsid w:val="00C4397A"/>
    <w:rsid w:val="00C44A07"/>
    <w:rsid w:val="00C54A03"/>
    <w:rsid w:val="00C54B4B"/>
    <w:rsid w:val="00C54BC8"/>
    <w:rsid w:val="00C56214"/>
    <w:rsid w:val="00C60212"/>
    <w:rsid w:val="00C61F35"/>
    <w:rsid w:val="00C64E48"/>
    <w:rsid w:val="00C6709C"/>
    <w:rsid w:val="00C70F72"/>
    <w:rsid w:val="00C739B4"/>
    <w:rsid w:val="00C73DA5"/>
    <w:rsid w:val="00C74DC9"/>
    <w:rsid w:val="00C821CC"/>
    <w:rsid w:val="00C82BD7"/>
    <w:rsid w:val="00C82CED"/>
    <w:rsid w:val="00C83411"/>
    <w:rsid w:val="00C85186"/>
    <w:rsid w:val="00C872DA"/>
    <w:rsid w:val="00C93AF4"/>
    <w:rsid w:val="00CA3892"/>
    <w:rsid w:val="00CA530B"/>
    <w:rsid w:val="00CA5DA0"/>
    <w:rsid w:val="00CB11A1"/>
    <w:rsid w:val="00CB64C8"/>
    <w:rsid w:val="00CB716F"/>
    <w:rsid w:val="00CC003C"/>
    <w:rsid w:val="00CC0516"/>
    <w:rsid w:val="00CC60E4"/>
    <w:rsid w:val="00CC6FAE"/>
    <w:rsid w:val="00CD18EC"/>
    <w:rsid w:val="00CD42B2"/>
    <w:rsid w:val="00CD5B62"/>
    <w:rsid w:val="00CD5DAE"/>
    <w:rsid w:val="00CD6F33"/>
    <w:rsid w:val="00CF1E34"/>
    <w:rsid w:val="00CF1FDB"/>
    <w:rsid w:val="00CF20BB"/>
    <w:rsid w:val="00CF35C3"/>
    <w:rsid w:val="00CF4FF4"/>
    <w:rsid w:val="00CF68F0"/>
    <w:rsid w:val="00CF6B07"/>
    <w:rsid w:val="00D0602E"/>
    <w:rsid w:val="00D064E5"/>
    <w:rsid w:val="00D06A4B"/>
    <w:rsid w:val="00D06FE8"/>
    <w:rsid w:val="00D13E59"/>
    <w:rsid w:val="00D15EBC"/>
    <w:rsid w:val="00D20A7F"/>
    <w:rsid w:val="00D241E6"/>
    <w:rsid w:val="00D25A29"/>
    <w:rsid w:val="00D2790D"/>
    <w:rsid w:val="00D27B11"/>
    <w:rsid w:val="00D32074"/>
    <w:rsid w:val="00D33C3F"/>
    <w:rsid w:val="00D418E4"/>
    <w:rsid w:val="00D420D2"/>
    <w:rsid w:val="00D425A5"/>
    <w:rsid w:val="00D42D36"/>
    <w:rsid w:val="00D468EE"/>
    <w:rsid w:val="00D51C8F"/>
    <w:rsid w:val="00D53A8B"/>
    <w:rsid w:val="00D5724D"/>
    <w:rsid w:val="00D6021B"/>
    <w:rsid w:val="00D6182D"/>
    <w:rsid w:val="00D65D1B"/>
    <w:rsid w:val="00D66BFD"/>
    <w:rsid w:val="00D67BC1"/>
    <w:rsid w:val="00D704DA"/>
    <w:rsid w:val="00D7216B"/>
    <w:rsid w:val="00D77709"/>
    <w:rsid w:val="00D81A05"/>
    <w:rsid w:val="00D81A12"/>
    <w:rsid w:val="00D8435B"/>
    <w:rsid w:val="00D852F4"/>
    <w:rsid w:val="00D86EA7"/>
    <w:rsid w:val="00D916D1"/>
    <w:rsid w:val="00D95842"/>
    <w:rsid w:val="00DB0259"/>
    <w:rsid w:val="00DB14C4"/>
    <w:rsid w:val="00DB1535"/>
    <w:rsid w:val="00DB1E14"/>
    <w:rsid w:val="00DB2413"/>
    <w:rsid w:val="00DB5BFC"/>
    <w:rsid w:val="00DC005B"/>
    <w:rsid w:val="00DC122A"/>
    <w:rsid w:val="00DC6270"/>
    <w:rsid w:val="00DC6AF0"/>
    <w:rsid w:val="00DD1003"/>
    <w:rsid w:val="00DD3604"/>
    <w:rsid w:val="00DD485C"/>
    <w:rsid w:val="00DD6647"/>
    <w:rsid w:val="00DD7AE9"/>
    <w:rsid w:val="00DE039E"/>
    <w:rsid w:val="00DE3169"/>
    <w:rsid w:val="00DF05AC"/>
    <w:rsid w:val="00DF3326"/>
    <w:rsid w:val="00E01D60"/>
    <w:rsid w:val="00E0410E"/>
    <w:rsid w:val="00E06E46"/>
    <w:rsid w:val="00E070A7"/>
    <w:rsid w:val="00E0726E"/>
    <w:rsid w:val="00E10CC3"/>
    <w:rsid w:val="00E130CD"/>
    <w:rsid w:val="00E20165"/>
    <w:rsid w:val="00E20353"/>
    <w:rsid w:val="00E215BA"/>
    <w:rsid w:val="00E21B14"/>
    <w:rsid w:val="00E22554"/>
    <w:rsid w:val="00E245F8"/>
    <w:rsid w:val="00E30A0B"/>
    <w:rsid w:val="00E30C6F"/>
    <w:rsid w:val="00E30C9D"/>
    <w:rsid w:val="00E333F8"/>
    <w:rsid w:val="00E338C9"/>
    <w:rsid w:val="00E404F3"/>
    <w:rsid w:val="00E4117D"/>
    <w:rsid w:val="00E43BAB"/>
    <w:rsid w:val="00E47E43"/>
    <w:rsid w:val="00E529C0"/>
    <w:rsid w:val="00E52B3B"/>
    <w:rsid w:val="00E54D41"/>
    <w:rsid w:val="00E56906"/>
    <w:rsid w:val="00E57E71"/>
    <w:rsid w:val="00E622CC"/>
    <w:rsid w:val="00E67673"/>
    <w:rsid w:val="00E67B8B"/>
    <w:rsid w:val="00E72520"/>
    <w:rsid w:val="00E726E1"/>
    <w:rsid w:val="00E76F0E"/>
    <w:rsid w:val="00E828AF"/>
    <w:rsid w:val="00E83CFA"/>
    <w:rsid w:val="00E84CAA"/>
    <w:rsid w:val="00E853B9"/>
    <w:rsid w:val="00E862EC"/>
    <w:rsid w:val="00E86AA6"/>
    <w:rsid w:val="00E87216"/>
    <w:rsid w:val="00E87E14"/>
    <w:rsid w:val="00E9034E"/>
    <w:rsid w:val="00E90633"/>
    <w:rsid w:val="00E91996"/>
    <w:rsid w:val="00E92414"/>
    <w:rsid w:val="00E962DB"/>
    <w:rsid w:val="00EA4C7C"/>
    <w:rsid w:val="00EA50A4"/>
    <w:rsid w:val="00EB1CD3"/>
    <w:rsid w:val="00EB34D1"/>
    <w:rsid w:val="00EB3B94"/>
    <w:rsid w:val="00EB5F3E"/>
    <w:rsid w:val="00EC006E"/>
    <w:rsid w:val="00EC3ABE"/>
    <w:rsid w:val="00EC7DDC"/>
    <w:rsid w:val="00ED0C43"/>
    <w:rsid w:val="00ED2797"/>
    <w:rsid w:val="00ED4BEE"/>
    <w:rsid w:val="00ED4F4C"/>
    <w:rsid w:val="00ED5174"/>
    <w:rsid w:val="00ED57B2"/>
    <w:rsid w:val="00ED755E"/>
    <w:rsid w:val="00EE0967"/>
    <w:rsid w:val="00EE18F4"/>
    <w:rsid w:val="00EE2554"/>
    <w:rsid w:val="00EF0435"/>
    <w:rsid w:val="00EF0CE8"/>
    <w:rsid w:val="00EF3284"/>
    <w:rsid w:val="00EF5C81"/>
    <w:rsid w:val="00EF5D4A"/>
    <w:rsid w:val="00EF6C05"/>
    <w:rsid w:val="00F00053"/>
    <w:rsid w:val="00F0103D"/>
    <w:rsid w:val="00F0112D"/>
    <w:rsid w:val="00F01C0C"/>
    <w:rsid w:val="00F05C9C"/>
    <w:rsid w:val="00F05EEE"/>
    <w:rsid w:val="00F121AC"/>
    <w:rsid w:val="00F1261F"/>
    <w:rsid w:val="00F13010"/>
    <w:rsid w:val="00F13FE7"/>
    <w:rsid w:val="00F140F1"/>
    <w:rsid w:val="00F14B7D"/>
    <w:rsid w:val="00F203BE"/>
    <w:rsid w:val="00F27957"/>
    <w:rsid w:val="00F30F24"/>
    <w:rsid w:val="00F33663"/>
    <w:rsid w:val="00F33821"/>
    <w:rsid w:val="00F3684E"/>
    <w:rsid w:val="00F37667"/>
    <w:rsid w:val="00F4255C"/>
    <w:rsid w:val="00F46539"/>
    <w:rsid w:val="00F50ED2"/>
    <w:rsid w:val="00F50F88"/>
    <w:rsid w:val="00F53913"/>
    <w:rsid w:val="00F564BC"/>
    <w:rsid w:val="00F56738"/>
    <w:rsid w:val="00F62EBA"/>
    <w:rsid w:val="00F63841"/>
    <w:rsid w:val="00F662F6"/>
    <w:rsid w:val="00F67CA7"/>
    <w:rsid w:val="00F70910"/>
    <w:rsid w:val="00F762B7"/>
    <w:rsid w:val="00F7688D"/>
    <w:rsid w:val="00F80FEF"/>
    <w:rsid w:val="00F8138C"/>
    <w:rsid w:val="00F813B1"/>
    <w:rsid w:val="00F82E7E"/>
    <w:rsid w:val="00F83732"/>
    <w:rsid w:val="00F874DA"/>
    <w:rsid w:val="00F9226F"/>
    <w:rsid w:val="00F9370D"/>
    <w:rsid w:val="00F94542"/>
    <w:rsid w:val="00F97DEA"/>
    <w:rsid w:val="00FA0FDA"/>
    <w:rsid w:val="00FA23D6"/>
    <w:rsid w:val="00FA3B78"/>
    <w:rsid w:val="00FA77D5"/>
    <w:rsid w:val="00FB10D3"/>
    <w:rsid w:val="00FB465D"/>
    <w:rsid w:val="00FB78BD"/>
    <w:rsid w:val="00FC1FD6"/>
    <w:rsid w:val="00FC2508"/>
    <w:rsid w:val="00FC3EBC"/>
    <w:rsid w:val="00FD1D93"/>
    <w:rsid w:val="00FD3090"/>
    <w:rsid w:val="00FD3608"/>
    <w:rsid w:val="00FE3CC0"/>
    <w:rsid w:val="00FE50EE"/>
    <w:rsid w:val="00FE7B4D"/>
    <w:rsid w:val="00FF0AA5"/>
    <w:rsid w:val="00FF0E07"/>
    <w:rsid w:val="00FF1ED7"/>
    <w:rsid w:val="00FF54DE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00C0"/>
  <w15:chartTrackingRefBased/>
  <w15:docId w15:val="{374CFCB7-2EE3-48EA-9E3A-551CF965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0ED2"/>
    <w:rPr>
      <w:rFonts w:ascii="Calibri" w:hAnsi="Calibri"/>
      <w:color w:val="0B3B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7E8C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B3B6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1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7E8C"/>
    <w:rPr>
      <w:rFonts w:ascii="Calibri" w:hAnsi="Calibri"/>
      <w:color w:val="0B3B60"/>
    </w:rPr>
  </w:style>
  <w:style w:type="paragraph" w:styleId="Voettekst">
    <w:name w:val="footer"/>
    <w:basedOn w:val="Standaard"/>
    <w:link w:val="VoettekstChar"/>
    <w:uiPriority w:val="99"/>
    <w:unhideWhenUsed/>
    <w:rsid w:val="0091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7E8C"/>
    <w:rPr>
      <w:rFonts w:ascii="Calibri" w:hAnsi="Calibri"/>
      <w:color w:val="0B3B60"/>
    </w:rPr>
  </w:style>
  <w:style w:type="table" w:styleId="Tabelraster">
    <w:name w:val="Table Grid"/>
    <w:basedOn w:val="Standaardtabel"/>
    <w:uiPriority w:val="39"/>
    <w:rsid w:val="0091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5CAA8AE25A463E91BAA1C9A4AF5C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F5494-605D-46C5-AF27-A26DDC025032}"/>
      </w:docPartPr>
      <w:docPartBody>
        <w:p w:rsidR="00762003" w:rsidRDefault="00DE1449" w:rsidP="00DE1449">
          <w:pPr>
            <w:pStyle w:val="7C5CAA8AE25A463E91BAA1C9A4AF5CBD"/>
          </w:pPr>
          <w:r w:rsidRPr="00733A61">
            <w:rPr>
              <w:rStyle w:val="Tekstvantijdelijkeaanduiding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49"/>
    <w:rsid w:val="00762003"/>
    <w:rsid w:val="00D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E1449"/>
    <w:rPr>
      <w:color w:val="808080"/>
    </w:rPr>
  </w:style>
  <w:style w:type="paragraph" w:customStyle="1" w:styleId="7C5CAA8AE25A463E91BAA1C9A4AF5CBD">
    <w:name w:val="7C5CAA8AE25A463E91BAA1C9A4AF5CBD"/>
    <w:rsid w:val="00DE1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 Kennes</dc:creator>
  <cp:keywords/>
  <dc:description/>
  <cp:lastModifiedBy>Kris Kennes</cp:lastModifiedBy>
  <cp:revision>2</cp:revision>
  <cp:lastPrinted>2020-12-19T09:36:00Z</cp:lastPrinted>
  <dcterms:created xsi:type="dcterms:W3CDTF">2021-12-10T20:06:00Z</dcterms:created>
  <dcterms:modified xsi:type="dcterms:W3CDTF">2021-12-10T20:06:00Z</dcterms:modified>
</cp:coreProperties>
</file>